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644" w:rsidRPr="002F0957" w:rsidRDefault="00736861" w:rsidP="00455644">
      <w:pPr>
        <w:contextualSpacing/>
        <w:jc w:val="center"/>
        <w:rPr>
          <w:b/>
        </w:rPr>
      </w:pPr>
      <w:r w:rsidRPr="002F0957">
        <w:rPr>
          <w:b/>
        </w:rPr>
        <w:t>Заключение экспертизы</w:t>
      </w:r>
    </w:p>
    <w:p w:rsidR="00736861" w:rsidRPr="002F0957" w:rsidRDefault="00736861" w:rsidP="00455644">
      <w:pPr>
        <w:contextualSpacing/>
        <w:jc w:val="center"/>
        <w:rPr>
          <w:b/>
        </w:rPr>
      </w:pPr>
      <w:r w:rsidRPr="002F0957">
        <w:rPr>
          <w:b/>
        </w:rPr>
        <w:t>медицинской технологии на соответствие критериям</w:t>
      </w:r>
      <w:r w:rsidR="00A73649" w:rsidRPr="002F0957">
        <w:rPr>
          <w:b/>
        </w:rPr>
        <w:t xml:space="preserve"> </w:t>
      </w:r>
      <w:r w:rsidRPr="002F0957">
        <w:rPr>
          <w:b/>
        </w:rPr>
        <w:t>высокотехнологичных медицинских услуг</w:t>
      </w:r>
    </w:p>
    <w:p w:rsidR="00A73649" w:rsidRPr="002F0957" w:rsidRDefault="00A73649" w:rsidP="00455644">
      <w:pPr>
        <w:contextualSpacing/>
      </w:pPr>
    </w:p>
    <w:tbl>
      <w:tblPr>
        <w:tblStyle w:val="11"/>
        <w:tblW w:w="0" w:type="auto"/>
        <w:tblLook w:val="04A0"/>
      </w:tblPr>
      <w:tblGrid>
        <w:gridCol w:w="560"/>
        <w:gridCol w:w="2552"/>
        <w:gridCol w:w="6344"/>
      </w:tblGrid>
      <w:tr w:rsidR="00736861" w:rsidRPr="002F0957" w:rsidTr="00EC7FF7">
        <w:tc>
          <w:tcPr>
            <w:tcW w:w="560" w:type="dxa"/>
          </w:tcPr>
          <w:p w:rsidR="00736861" w:rsidRPr="002F0957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736861" w:rsidRPr="002F0957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6344" w:type="dxa"/>
          </w:tcPr>
          <w:p w:rsidR="00736861" w:rsidRPr="002F0957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736861" w:rsidRPr="002F0957" w:rsidTr="00EC7FF7">
        <w:tc>
          <w:tcPr>
            <w:tcW w:w="560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Наименование медицинской технологии</w:t>
            </w:r>
          </w:p>
        </w:tc>
        <w:tc>
          <w:tcPr>
            <w:tcW w:w="6344" w:type="dxa"/>
          </w:tcPr>
          <w:p w:rsidR="00736861" w:rsidRPr="002F0957" w:rsidRDefault="00BC7755" w:rsidP="00A84F5D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«</w:t>
            </w:r>
            <w:r w:rsidR="00033D16" w:rsidRPr="002F0957">
              <w:rPr>
                <w:sz w:val="24"/>
                <w:szCs w:val="24"/>
              </w:rPr>
              <w:t xml:space="preserve">Открытая и другая замена </w:t>
            </w:r>
            <w:r w:rsidR="002C70B2" w:rsidRPr="002F0957">
              <w:rPr>
                <w:sz w:val="24"/>
                <w:szCs w:val="24"/>
              </w:rPr>
              <w:t>трехстворчатого</w:t>
            </w:r>
            <w:r w:rsidR="00A73649" w:rsidRPr="002F0957">
              <w:rPr>
                <w:sz w:val="24"/>
                <w:szCs w:val="24"/>
              </w:rPr>
              <w:t xml:space="preserve"> клапана тканевым трансплантатом»</w:t>
            </w:r>
            <w:r w:rsidR="00FF5E00" w:rsidRPr="002F0957">
              <w:rPr>
                <w:sz w:val="24"/>
                <w:szCs w:val="24"/>
              </w:rPr>
              <w:t xml:space="preserve"> (35.2</w:t>
            </w:r>
            <w:r w:rsidR="002C70B2" w:rsidRPr="002F0957">
              <w:rPr>
                <w:sz w:val="24"/>
                <w:szCs w:val="24"/>
              </w:rPr>
              <w:t>7</w:t>
            </w:r>
            <w:r w:rsidR="00FF5E00" w:rsidRPr="002F0957">
              <w:rPr>
                <w:sz w:val="24"/>
                <w:szCs w:val="24"/>
              </w:rPr>
              <w:t>)</w:t>
            </w:r>
          </w:p>
        </w:tc>
      </w:tr>
      <w:tr w:rsidR="00736861" w:rsidRPr="002F0957" w:rsidTr="00EC7FF7">
        <w:tc>
          <w:tcPr>
            <w:tcW w:w="560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</w:tcPr>
          <w:p w:rsidR="002C70B2" w:rsidRPr="002F0957" w:rsidRDefault="002C70B2" w:rsidP="002C70B2">
            <w:pPr>
              <w:tabs>
                <w:tab w:val="left" w:pos="1051"/>
              </w:tabs>
              <w:ind w:left="91"/>
              <w:rPr>
                <w:color w:val="000000"/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</w:rPr>
              <w:t xml:space="preserve">I07.0 – </w:t>
            </w:r>
            <w:proofErr w:type="spellStart"/>
            <w:r w:rsidRPr="002F0957">
              <w:rPr>
                <w:color w:val="000000"/>
                <w:sz w:val="24"/>
                <w:szCs w:val="24"/>
              </w:rPr>
              <w:t>Трикуспидальный</w:t>
            </w:r>
            <w:proofErr w:type="spellEnd"/>
            <w:r w:rsidRPr="002F0957">
              <w:rPr>
                <w:color w:val="000000"/>
                <w:sz w:val="24"/>
                <w:szCs w:val="24"/>
              </w:rPr>
              <w:t xml:space="preserve"> стеноз</w:t>
            </w:r>
          </w:p>
          <w:p w:rsidR="002C70B2" w:rsidRPr="002F0957" w:rsidRDefault="002C70B2" w:rsidP="002C70B2">
            <w:pPr>
              <w:tabs>
                <w:tab w:val="left" w:pos="1051"/>
              </w:tabs>
              <w:ind w:left="91"/>
              <w:rPr>
                <w:color w:val="000000"/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</w:rPr>
              <w:t xml:space="preserve">I07.1 – </w:t>
            </w:r>
            <w:proofErr w:type="spellStart"/>
            <w:r w:rsidRPr="002F0957">
              <w:rPr>
                <w:color w:val="000000"/>
                <w:sz w:val="24"/>
                <w:szCs w:val="24"/>
              </w:rPr>
              <w:t>Трикуспидальная</w:t>
            </w:r>
            <w:proofErr w:type="spellEnd"/>
            <w:r w:rsidRPr="002F0957">
              <w:rPr>
                <w:color w:val="000000"/>
                <w:sz w:val="24"/>
                <w:szCs w:val="24"/>
              </w:rPr>
              <w:t xml:space="preserve"> недостаточность</w:t>
            </w:r>
          </w:p>
          <w:p w:rsidR="002C70B2" w:rsidRPr="002F0957" w:rsidRDefault="002C70B2" w:rsidP="002C70B2">
            <w:pPr>
              <w:tabs>
                <w:tab w:val="left" w:pos="1051"/>
              </w:tabs>
              <w:ind w:left="91"/>
              <w:rPr>
                <w:color w:val="000000"/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</w:rPr>
              <w:t>I08.1 – Сочетанное поражение митрального и трехстворчатого клапанов</w:t>
            </w:r>
          </w:p>
          <w:p w:rsidR="002C70B2" w:rsidRPr="002F0957" w:rsidRDefault="002C70B2" w:rsidP="002C70B2">
            <w:pPr>
              <w:tabs>
                <w:tab w:val="left" w:pos="1051"/>
              </w:tabs>
              <w:ind w:left="91"/>
              <w:rPr>
                <w:color w:val="000000"/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</w:rPr>
              <w:t>I08.3 – Сочетанное поражение митрального, аортального и трехстворчатого клапанов</w:t>
            </w:r>
          </w:p>
          <w:p w:rsidR="002C70B2" w:rsidRPr="002F0957" w:rsidRDefault="002C70B2" w:rsidP="002C70B2">
            <w:pPr>
              <w:tabs>
                <w:tab w:val="left" w:pos="1051"/>
              </w:tabs>
              <w:ind w:left="91"/>
              <w:rPr>
                <w:color w:val="000000"/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</w:rPr>
              <w:t xml:space="preserve">I33.0 – Острый и </w:t>
            </w:r>
            <w:proofErr w:type="spellStart"/>
            <w:r w:rsidRPr="002F0957">
              <w:rPr>
                <w:color w:val="000000"/>
                <w:sz w:val="24"/>
                <w:szCs w:val="24"/>
              </w:rPr>
              <w:t>подострый</w:t>
            </w:r>
            <w:proofErr w:type="spellEnd"/>
            <w:r w:rsidRPr="002F0957">
              <w:rPr>
                <w:color w:val="000000"/>
                <w:sz w:val="24"/>
                <w:szCs w:val="24"/>
              </w:rPr>
              <w:t xml:space="preserve"> инфекционный эндокардит</w:t>
            </w:r>
          </w:p>
          <w:p w:rsidR="002C70B2" w:rsidRPr="002F0957" w:rsidRDefault="002C70B2" w:rsidP="002C70B2">
            <w:pPr>
              <w:tabs>
                <w:tab w:val="left" w:pos="1051"/>
              </w:tabs>
              <w:ind w:left="91"/>
              <w:rPr>
                <w:color w:val="000000"/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</w:rPr>
              <w:t>I35.1 – Аортальная (клапанная) недостаточность (неревматическая)</w:t>
            </w:r>
          </w:p>
          <w:p w:rsidR="002C70B2" w:rsidRPr="002F0957" w:rsidRDefault="002C70B2" w:rsidP="002C70B2">
            <w:pPr>
              <w:tabs>
                <w:tab w:val="left" w:pos="1051"/>
              </w:tabs>
              <w:ind w:left="91"/>
              <w:rPr>
                <w:color w:val="000000"/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</w:rPr>
              <w:t>I36.0 – Неревматический стеноз трехстворчатого клапана</w:t>
            </w:r>
          </w:p>
          <w:p w:rsidR="00736861" w:rsidRPr="002F0957" w:rsidRDefault="002C70B2" w:rsidP="002C70B2">
            <w:pPr>
              <w:tabs>
                <w:tab w:val="left" w:pos="1051"/>
              </w:tabs>
              <w:ind w:left="91"/>
              <w:rPr>
                <w:color w:val="000000"/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</w:rPr>
              <w:t>I36.1 – Неревматическая недостаточность трехстворчатого клапана</w:t>
            </w:r>
          </w:p>
        </w:tc>
      </w:tr>
      <w:tr w:rsidR="00736861" w:rsidRPr="002F0957" w:rsidTr="00EC7FF7">
        <w:tc>
          <w:tcPr>
            <w:tcW w:w="560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</w:tcPr>
          <w:p w:rsidR="00BA0A48" w:rsidRPr="002F0957" w:rsidRDefault="00AE0D5F" w:rsidP="00AE0D5F">
            <w:pPr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 xml:space="preserve">Замена трехстворчатого клапана – </w:t>
            </w:r>
            <w:r w:rsidR="002C70B2" w:rsidRPr="002F0957">
              <w:rPr>
                <w:sz w:val="24"/>
                <w:szCs w:val="24"/>
              </w:rPr>
              <w:t>хирургическое вмешательство, целью которого является замена поврежденного трикуспидального (трехстворчатого клапана) механическим или биологическим имплантатом</w:t>
            </w:r>
            <w:r w:rsidRPr="002F0957">
              <w:rPr>
                <w:sz w:val="24"/>
                <w:szCs w:val="24"/>
              </w:rPr>
              <w:t>.</w:t>
            </w:r>
          </w:p>
        </w:tc>
      </w:tr>
      <w:tr w:rsidR="00736861" w:rsidRPr="002F0957" w:rsidTr="00EC7FF7">
        <w:tc>
          <w:tcPr>
            <w:tcW w:w="560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</w:tcPr>
          <w:p w:rsidR="002C70B2" w:rsidRPr="002F0957" w:rsidRDefault="00916A59" w:rsidP="002E6F7A">
            <w:pPr>
              <w:tabs>
                <w:tab w:val="left" w:pos="1168"/>
              </w:tabs>
              <w:ind w:left="91"/>
              <w:jc w:val="both"/>
              <w:rPr>
                <w:color w:val="000000"/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  <w:lang w:eastAsia="en-US"/>
              </w:rPr>
              <w:t>35.1</w:t>
            </w:r>
            <w:r w:rsidR="002C70B2" w:rsidRPr="002F0957">
              <w:rPr>
                <w:color w:val="000000"/>
                <w:sz w:val="24"/>
                <w:szCs w:val="24"/>
                <w:lang w:eastAsia="en-US"/>
              </w:rPr>
              <w:t>4</w:t>
            </w:r>
            <w:r w:rsidRPr="002F0957">
              <w:rPr>
                <w:color w:val="000000"/>
                <w:sz w:val="24"/>
                <w:szCs w:val="24"/>
              </w:rPr>
              <w:t xml:space="preserve"> – </w:t>
            </w:r>
            <w:r w:rsidRPr="002F0957">
              <w:rPr>
                <w:color w:val="000000"/>
                <w:sz w:val="24"/>
                <w:szCs w:val="24"/>
                <w:lang w:eastAsia="en-US"/>
              </w:rPr>
              <w:t xml:space="preserve">Открытая вальвулопластика </w:t>
            </w:r>
            <w:r w:rsidR="002C70B2" w:rsidRPr="002F0957">
              <w:rPr>
                <w:color w:val="000000"/>
                <w:sz w:val="24"/>
                <w:szCs w:val="24"/>
                <w:lang w:eastAsia="en-US"/>
              </w:rPr>
              <w:t>трехстворчатого</w:t>
            </w:r>
            <w:r w:rsidRPr="002F0957">
              <w:rPr>
                <w:color w:val="000000"/>
                <w:sz w:val="24"/>
                <w:szCs w:val="24"/>
                <w:lang w:eastAsia="en-US"/>
              </w:rPr>
              <w:t xml:space="preserve"> клапана без его замены</w:t>
            </w:r>
          </w:p>
        </w:tc>
      </w:tr>
      <w:tr w:rsidR="00736861" w:rsidRPr="002F0957" w:rsidTr="00EC7FF7">
        <w:tc>
          <w:tcPr>
            <w:tcW w:w="3112" w:type="dxa"/>
            <w:gridSpan w:val="2"/>
          </w:tcPr>
          <w:p w:rsidR="00736861" w:rsidRPr="002F0957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6344" w:type="dxa"/>
          </w:tcPr>
          <w:p w:rsidR="00736861" w:rsidRPr="002F0957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Баллы</w:t>
            </w:r>
          </w:p>
        </w:tc>
      </w:tr>
      <w:tr w:rsidR="00736861" w:rsidRPr="002F0957" w:rsidTr="00EC7FF7">
        <w:tc>
          <w:tcPr>
            <w:tcW w:w="560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Оценка доказатель</w:t>
            </w:r>
            <w:proofErr w:type="gramStart"/>
            <w:r w:rsidRPr="002F0957">
              <w:rPr>
                <w:sz w:val="24"/>
                <w:szCs w:val="24"/>
              </w:rPr>
              <w:t>ств кл</w:t>
            </w:r>
            <w:proofErr w:type="gramEnd"/>
            <w:r w:rsidRPr="002F0957">
              <w:rPr>
                <w:sz w:val="24"/>
                <w:szCs w:val="24"/>
              </w:rPr>
              <w:t>инической эффективности</w:t>
            </w:r>
          </w:p>
        </w:tc>
        <w:tc>
          <w:tcPr>
            <w:tcW w:w="6344" w:type="dxa"/>
          </w:tcPr>
          <w:p w:rsidR="00736861" w:rsidRPr="002F0957" w:rsidRDefault="00E867DB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8,5</w:t>
            </w:r>
          </w:p>
        </w:tc>
      </w:tr>
      <w:tr w:rsidR="00736861" w:rsidRPr="002F0957" w:rsidTr="00EC7FF7">
        <w:tc>
          <w:tcPr>
            <w:tcW w:w="560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Оценка сравнительной безопасности</w:t>
            </w:r>
          </w:p>
        </w:tc>
        <w:tc>
          <w:tcPr>
            <w:tcW w:w="6344" w:type="dxa"/>
          </w:tcPr>
          <w:p w:rsidR="00736861" w:rsidRPr="002F0957" w:rsidRDefault="003C2C34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36861" w:rsidRPr="002F0957" w:rsidTr="00EC7FF7">
        <w:tc>
          <w:tcPr>
            <w:tcW w:w="560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</w:tcPr>
          <w:p w:rsidR="00736861" w:rsidRPr="002F0957" w:rsidRDefault="00FF26D0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</w:tr>
      <w:tr w:rsidR="00736861" w:rsidRPr="002F0957" w:rsidTr="00EC7FF7">
        <w:tc>
          <w:tcPr>
            <w:tcW w:w="560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6A58CC">
              <w:rPr>
                <w:sz w:val="24"/>
                <w:szCs w:val="24"/>
              </w:rPr>
              <w:t>Оценка сравнительной клинико-экономической эффективности</w:t>
            </w:r>
            <w:r w:rsidRPr="002F0957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44" w:type="dxa"/>
          </w:tcPr>
          <w:p w:rsidR="00736861" w:rsidRPr="002F0957" w:rsidRDefault="006A58CC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36861" w:rsidRPr="002F0957" w:rsidTr="00EC7FF7">
        <w:tc>
          <w:tcPr>
            <w:tcW w:w="560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</w:tcPr>
          <w:p w:rsidR="00736861" w:rsidRPr="002F0957" w:rsidRDefault="00FF26D0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6</w:t>
            </w:r>
          </w:p>
        </w:tc>
      </w:tr>
      <w:tr w:rsidR="00736861" w:rsidRPr="002F0957" w:rsidTr="00EC7FF7">
        <w:tc>
          <w:tcPr>
            <w:tcW w:w="560" w:type="dxa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736861" w:rsidRPr="004816FD" w:rsidRDefault="00736861" w:rsidP="00455644">
            <w:pPr>
              <w:contextualSpacing/>
              <w:rPr>
                <w:sz w:val="24"/>
                <w:szCs w:val="24"/>
              </w:rPr>
            </w:pPr>
            <w:r w:rsidRPr="004816FD">
              <w:rPr>
                <w:sz w:val="24"/>
                <w:szCs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</w:tcPr>
          <w:p w:rsidR="00736861" w:rsidRPr="004816FD" w:rsidRDefault="00C61A19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36861" w:rsidRPr="002F0957" w:rsidTr="00EC7FF7">
        <w:tc>
          <w:tcPr>
            <w:tcW w:w="3112" w:type="dxa"/>
            <w:gridSpan w:val="2"/>
          </w:tcPr>
          <w:p w:rsidR="00736861" w:rsidRPr="002F0957" w:rsidRDefault="00736861" w:rsidP="00455644">
            <w:pPr>
              <w:contextualSpacing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 xml:space="preserve">Итого по 1-4 критериям </w:t>
            </w:r>
          </w:p>
        </w:tc>
        <w:tc>
          <w:tcPr>
            <w:tcW w:w="6344" w:type="dxa"/>
          </w:tcPr>
          <w:p w:rsidR="00736861" w:rsidRPr="002F0957" w:rsidRDefault="00FB6E08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B6E08">
              <w:rPr>
                <w:b/>
                <w:sz w:val="24"/>
                <w:szCs w:val="24"/>
              </w:rPr>
              <w:t>15</w:t>
            </w:r>
            <w:r w:rsidR="005D3EDB" w:rsidRPr="00FB6E08">
              <w:rPr>
                <w:b/>
                <w:sz w:val="24"/>
                <w:szCs w:val="24"/>
              </w:rPr>
              <w:t>,5</w:t>
            </w:r>
          </w:p>
        </w:tc>
      </w:tr>
      <w:tr w:rsidR="00736861" w:rsidRPr="002F0957" w:rsidTr="00EC7FF7">
        <w:tc>
          <w:tcPr>
            <w:tcW w:w="3112" w:type="dxa"/>
            <w:gridSpan w:val="2"/>
          </w:tcPr>
          <w:p w:rsidR="00736861" w:rsidRPr="002F0957" w:rsidRDefault="00344FD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lastRenderedPageBreak/>
              <w:t>Примечание</w:t>
            </w:r>
          </w:p>
        </w:tc>
        <w:tc>
          <w:tcPr>
            <w:tcW w:w="6344" w:type="dxa"/>
          </w:tcPr>
          <w:p w:rsidR="00736861" w:rsidRPr="002F0957" w:rsidRDefault="000D596F" w:rsidP="00AE0D5F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Медицинская технологи</w:t>
            </w:r>
            <w:r w:rsidR="00CD70DF" w:rsidRPr="002F0957">
              <w:rPr>
                <w:sz w:val="24"/>
                <w:szCs w:val="24"/>
              </w:rPr>
              <w:t xml:space="preserve">я «Открытая и другая замена </w:t>
            </w:r>
            <w:r w:rsidR="00AE0D5F" w:rsidRPr="002F0957">
              <w:rPr>
                <w:sz w:val="24"/>
                <w:szCs w:val="24"/>
              </w:rPr>
              <w:t>трехстворчатого</w:t>
            </w:r>
            <w:r w:rsidRPr="002F0957">
              <w:rPr>
                <w:sz w:val="24"/>
                <w:szCs w:val="24"/>
              </w:rPr>
              <w:t xml:space="preserve"> клапана тканевым трансплантатом»</w:t>
            </w:r>
            <w:r w:rsidR="003B290B" w:rsidRPr="002F0957">
              <w:rPr>
                <w:sz w:val="24"/>
                <w:szCs w:val="24"/>
              </w:rPr>
              <w:t xml:space="preserve"> </w:t>
            </w:r>
            <w:r w:rsidR="00BD1153" w:rsidRPr="002F0957">
              <w:rPr>
                <w:sz w:val="24"/>
                <w:szCs w:val="24"/>
              </w:rPr>
              <w:t>является безопасн</w:t>
            </w:r>
            <w:r w:rsidR="003B290B" w:rsidRPr="002F0957">
              <w:rPr>
                <w:sz w:val="24"/>
                <w:szCs w:val="24"/>
              </w:rPr>
              <w:t>ой</w:t>
            </w:r>
            <w:r w:rsidR="00BD1153" w:rsidRPr="002F0957">
              <w:rPr>
                <w:sz w:val="24"/>
                <w:szCs w:val="24"/>
              </w:rPr>
              <w:t>, эффективн</w:t>
            </w:r>
            <w:r w:rsidR="003B290B" w:rsidRPr="002F0957">
              <w:rPr>
                <w:sz w:val="24"/>
                <w:szCs w:val="24"/>
              </w:rPr>
              <w:t>ой</w:t>
            </w:r>
            <w:r w:rsidR="00BD1153" w:rsidRPr="002F0957">
              <w:rPr>
                <w:sz w:val="24"/>
                <w:szCs w:val="24"/>
              </w:rPr>
              <w:t xml:space="preserve"> методик</w:t>
            </w:r>
            <w:r w:rsidR="003B290B" w:rsidRPr="002F0957">
              <w:rPr>
                <w:sz w:val="24"/>
                <w:szCs w:val="24"/>
              </w:rPr>
              <w:t>ой</w:t>
            </w:r>
            <w:r w:rsidR="00BD1153" w:rsidRPr="002F0957">
              <w:rPr>
                <w:sz w:val="24"/>
                <w:szCs w:val="24"/>
              </w:rPr>
              <w:t xml:space="preserve"> лечения </w:t>
            </w:r>
            <w:r w:rsidR="00F510C6" w:rsidRPr="002F0957">
              <w:rPr>
                <w:sz w:val="24"/>
                <w:szCs w:val="24"/>
              </w:rPr>
              <w:t xml:space="preserve">патологии </w:t>
            </w:r>
            <w:r w:rsidR="0022357F" w:rsidRPr="002F0957">
              <w:rPr>
                <w:sz w:val="24"/>
                <w:szCs w:val="24"/>
              </w:rPr>
              <w:t>митр</w:t>
            </w:r>
            <w:r w:rsidR="00F510C6" w:rsidRPr="002F0957">
              <w:rPr>
                <w:sz w:val="24"/>
                <w:szCs w:val="24"/>
              </w:rPr>
              <w:t>ального клапана</w:t>
            </w:r>
            <w:r w:rsidR="00BD1153" w:rsidRPr="002F0957">
              <w:rPr>
                <w:sz w:val="24"/>
                <w:szCs w:val="24"/>
              </w:rPr>
              <w:t>.</w:t>
            </w:r>
          </w:p>
        </w:tc>
      </w:tr>
      <w:tr w:rsidR="00736861" w:rsidRPr="002F0957" w:rsidTr="00EC7FF7">
        <w:tc>
          <w:tcPr>
            <w:tcW w:w="3112" w:type="dxa"/>
            <w:gridSpan w:val="2"/>
          </w:tcPr>
          <w:p w:rsidR="00736861" w:rsidRPr="002F0957" w:rsidRDefault="0073686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</w:tcPr>
          <w:p w:rsidR="00736861" w:rsidRPr="002F0957" w:rsidRDefault="0045564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Ким М.Е.</w:t>
            </w:r>
            <w:r w:rsidR="00B964FA" w:rsidRPr="002F0957">
              <w:rPr>
                <w:sz w:val="24"/>
                <w:szCs w:val="24"/>
              </w:rPr>
              <w:t xml:space="preserve"> </w:t>
            </w:r>
          </w:p>
        </w:tc>
      </w:tr>
    </w:tbl>
    <w:p w:rsidR="00455644" w:rsidRPr="002F0957" w:rsidRDefault="00455644" w:rsidP="00455644">
      <w:pPr>
        <w:contextualSpacing/>
      </w:pPr>
      <w:bookmarkStart w:id="0" w:name="Таблица2_Методология_PICO"/>
    </w:p>
    <w:p w:rsidR="00750942" w:rsidRPr="002F0957" w:rsidRDefault="00750942" w:rsidP="00455644">
      <w:pPr>
        <w:contextualSpacing/>
        <w:jc w:val="center"/>
        <w:rPr>
          <w:b/>
        </w:rPr>
      </w:pPr>
      <w:r w:rsidRPr="002F0957">
        <w:rPr>
          <w:b/>
        </w:rPr>
        <w:t>Методология PICO</w:t>
      </w:r>
      <w:bookmarkEnd w:id="0"/>
    </w:p>
    <w:tbl>
      <w:tblPr>
        <w:tblStyle w:val="a3"/>
        <w:tblW w:w="0" w:type="auto"/>
        <w:tblInd w:w="108" w:type="dxa"/>
        <w:tblLook w:val="04A0"/>
      </w:tblPr>
      <w:tblGrid>
        <w:gridCol w:w="4503"/>
        <w:gridCol w:w="2810"/>
        <w:gridCol w:w="2150"/>
      </w:tblGrid>
      <w:tr w:rsidR="00750942" w:rsidRPr="002F0957" w:rsidTr="0062148E">
        <w:tc>
          <w:tcPr>
            <w:tcW w:w="4503" w:type="dxa"/>
          </w:tcPr>
          <w:p w:rsidR="00750942" w:rsidRPr="002F0957" w:rsidRDefault="0075094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0" w:type="dxa"/>
          </w:tcPr>
          <w:p w:rsidR="00750942" w:rsidRPr="002F0957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2F0957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Терминология на английском языке</w:t>
            </w:r>
          </w:p>
        </w:tc>
      </w:tr>
      <w:tr w:rsidR="00750942" w:rsidRPr="00733358" w:rsidTr="0062148E">
        <w:tc>
          <w:tcPr>
            <w:tcW w:w="4503" w:type="dxa"/>
          </w:tcPr>
          <w:p w:rsidR="00750942" w:rsidRPr="002F0957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2F0957">
              <w:rPr>
                <w:sz w:val="24"/>
                <w:szCs w:val="24"/>
              </w:rPr>
              <w:t>Population</w:t>
            </w:r>
            <w:proofErr w:type="spellEnd"/>
            <w:r w:rsidRPr="002F0957">
              <w:rPr>
                <w:sz w:val="24"/>
                <w:szCs w:val="24"/>
              </w:rPr>
              <w:t xml:space="preserve"> или </w:t>
            </w:r>
            <w:proofErr w:type="spellStart"/>
            <w:r w:rsidRPr="002F0957">
              <w:rPr>
                <w:sz w:val="24"/>
                <w:szCs w:val="24"/>
              </w:rPr>
              <w:t>Patient</w:t>
            </w:r>
            <w:proofErr w:type="spellEnd"/>
            <w:r w:rsidRPr="002F0957">
              <w:rPr>
                <w:sz w:val="24"/>
                <w:szCs w:val="24"/>
              </w:rPr>
              <w:t xml:space="preserve"> – (население или пациент:</w:t>
            </w:r>
            <w:proofErr w:type="gramEnd"/>
            <w:r w:rsidRPr="002F0957">
              <w:rPr>
                <w:sz w:val="24"/>
                <w:szCs w:val="24"/>
              </w:rPr>
              <w:t xml:space="preserve"> Целевой контингент или пациент:</w:t>
            </w:r>
          </w:p>
          <w:p w:rsidR="00750942" w:rsidRPr="002F0957" w:rsidRDefault="0075094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2F0957" w:rsidRDefault="00C842CD" w:rsidP="00AE0D5F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Пац</w:t>
            </w:r>
            <w:r w:rsidR="000E3999" w:rsidRPr="002F0957">
              <w:rPr>
                <w:sz w:val="24"/>
                <w:szCs w:val="24"/>
              </w:rPr>
              <w:t xml:space="preserve">иенты, подвергшиеся замене </w:t>
            </w:r>
            <w:r w:rsidR="00AE0D5F" w:rsidRPr="002F0957">
              <w:rPr>
                <w:sz w:val="24"/>
                <w:szCs w:val="24"/>
              </w:rPr>
              <w:t>трехстворчатого</w:t>
            </w:r>
            <w:r w:rsidRPr="002F0957">
              <w:rPr>
                <w:sz w:val="24"/>
                <w:szCs w:val="24"/>
              </w:rPr>
              <w:t xml:space="preserve"> клапана</w:t>
            </w:r>
          </w:p>
        </w:tc>
        <w:tc>
          <w:tcPr>
            <w:tcW w:w="2150" w:type="dxa"/>
          </w:tcPr>
          <w:p w:rsidR="008E5968" w:rsidRPr="002F0957" w:rsidRDefault="00C842CD" w:rsidP="00AE0D5F">
            <w:pPr>
              <w:contextualSpacing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Patients undergoing to </w:t>
            </w:r>
            <w:r w:rsidR="00AE0D5F" w:rsidRPr="002F0957">
              <w:rPr>
                <w:sz w:val="24"/>
                <w:szCs w:val="24"/>
                <w:lang w:val="en-US"/>
              </w:rPr>
              <w:t>tricuspid</w:t>
            </w:r>
            <w:r w:rsidRPr="002F0957">
              <w:rPr>
                <w:sz w:val="24"/>
                <w:szCs w:val="24"/>
                <w:lang w:val="en-US"/>
              </w:rPr>
              <w:t xml:space="preserve"> valve replacement</w:t>
            </w:r>
          </w:p>
        </w:tc>
      </w:tr>
      <w:tr w:rsidR="00750942" w:rsidRPr="00733358" w:rsidTr="0062148E">
        <w:tc>
          <w:tcPr>
            <w:tcW w:w="4503" w:type="dxa"/>
          </w:tcPr>
          <w:p w:rsidR="00750942" w:rsidRPr="002F0957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2F0957">
              <w:rPr>
                <w:sz w:val="24"/>
                <w:szCs w:val="24"/>
              </w:rPr>
              <w:t>Intervention</w:t>
            </w:r>
            <w:proofErr w:type="spellEnd"/>
            <w:r w:rsidRPr="002F0957">
              <w:rPr>
                <w:sz w:val="24"/>
                <w:szCs w:val="24"/>
              </w:rPr>
              <w:t xml:space="preserve"> или </w:t>
            </w:r>
            <w:proofErr w:type="spellStart"/>
            <w:r w:rsidRPr="002F0957">
              <w:rPr>
                <w:sz w:val="24"/>
                <w:szCs w:val="24"/>
              </w:rPr>
              <w:t>Exposure</w:t>
            </w:r>
            <w:proofErr w:type="spellEnd"/>
            <w:r w:rsidRPr="002F0957">
              <w:rPr>
                <w:sz w:val="24"/>
                <w:szCs w:val="24"/>
              </w:rPr>
              <w:t xml:space="preserve"> 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2F0957" w:rsidRDefault="000D596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 xml:space="preserve">Замена </w:t>
            </w:r>
            <w:r w:rsidR="00AE0D5F" w:rsidRPr="002F0957">
              <w:rPr>
                <w:sz w:val="24"/>
                <w:szCs w:val="24"/>
              </w:rPr>
              <w:t xml:space="preserve">трехстворчатого </w:t>
            </w:r>
            <w:r w:rsidRPr="002F0957">
              <w:rPr>
                <w:sz w:val="24"/>
                <w:szCs w:val="24"/>
              </w:rPr>
              <w:t>клапана</w:t>
            </w:r>
          </w:p>
        </w:tc>
        <w:tc>
          <w:tcPr>
            <w:tcW w:w="2150" w:type="dxa"/>
          </w:tcPr>
          <w:p w:rsidR="00750942" w:rsidRPr="002F0957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Replacement of the </w:t>
            </w:r>
            <w:r w:rsidR="00AE0D5F" w:rsidRPr="002F0957">
              <w:rPr>
                <w:sz w:val="24"/>
                <w:szCs w:val="24"/>
                <w:lang w:val="en-US"/>
              </w:rPr>
              <w:t>tricuspid</w:t>
            </w:r>
            <w:r w:rsidRPr="002F0957">
              <w:rPr>
                <w:sz w:val="24"/>
                <w:szCs w:val="24"/>
                <w:lang w:val="en-US"/>
              </w:rPr>
              <w:t xml:space="preserve"> valve</w:t>
            </w:r>
          </w:p>
        </w:tc>
      </w:tr>
      <w:tr w:rsidR="00750942" w:rsidRPr="00733358" w:rsidTr="0062148E">
        <w:tc>
          <w:tcPr>
            <w:tcW w:w="4503" w:type="dxa"/>
          </w:tcPr>
          <w:p w:rsidR="00750942" w:rsidRPr="002F0957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2F0957">
              <w:rPr>
                <w:sz w:val="24"/>
                <w:szCs w:val="24"/>
              </w:rPr>
              <w:t>Comparison</w:t>
            </w:r>
            <w:proofErr w:type="spellEnd"/>
            <w:r w:rsidRPr="002F0957">
              <w:rPr>
                <w:sz w:val="24"/>
                <w:szCs w:val="24"/>
              </w:rPr>
              <w:t xml:space="preserve"> (Альтернативная технология сравнения)</w:t>
            </w:r>
          </w:p>
        </w:tc>
        <w:tc>
          <w:tcPr>
            <w:tcW w:w="2810" w:type="dxa"/>
          </w:tcPr>
          <w:p w:rsidR="00285B0B" w:rsidRPr="002F0957" w:rsidRDefault="00AE0D5F" w:rsidP="00285B0B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  <w:r w:rsidR="00285B0B" w:rsidRPr="002F0957">
              <w:rPr>
                <w:sz w:val="24"/>
                <w:szCs w:val="24"/>
              </w:rPr>
              <w:t xml:space="preserve">. Установка механического </w:t>
            </w:r>
            <w:r w:rsidRPr="002F0957">
              <w:rPr>
                <w:sz w:val="24"/>
                <w:szCs w:val="24"/>
              </w:rPr>
              <w:t>трехстворчатого</w:t>
            </w:r>
            <w:r w:rsidR="00285B0B" w:rsidRPr="002F0957">
              <w:rPr>
                <w:sz w:val="24"/>
                <w:szCs w:val="24"/>
              </w:rPr>
              <w:t xml:space="preserve"> клапана</w:t>
            </w:r>
          </w:p>
          <w:p w:rsidR="00285B0B" w:rsidRPr="002F0957" w:rsidRDefault="00AE0D5F" w:rsidP="00285B0B">
            <w:pPr>
              <w:tabs>
                <w:tab w:val="left" w:pos="1168"/>
              </w:tabs>
              <w:rPr>
                <w:color w:val="000000"/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285B0B" w:rsidRPr="002F0957">
              <w:rPr>
                <w:color w:val="000000"/>
                <w:sz w:val="24"/>
                <w:szCs w:val="24"/>
                <w:lang w:eastAsia="en-US"/>
              </w:rPr>
              <w:t xml:space="preserve">. Вальвулопластика </w:t>
            </w:r>
            <w:r w:rsidRPr="002F0957">
              <w:rPr>
                <w:sz w:val="24"/>
                <w:szCs w:val="24"/>
              </w:rPr>
              <w:t>трехстворчатого</w:t>
            </w:r>
            <w:r w:rsidR="00285B0B" w:rsidRPr="002F0957">
              <w:rPr>
                <w:color w:val="000000"/>
                <w:sz w:val="24"/>
                <w:szCs w:val="24"/>
                <w:lang w:eastAsia="en-US"/>
              </w:rPr>
              <w:t xml:space="preserve"> клапана без его замены</w:t>
            </w:r>
          </w:p>
        </w:tc>
        <w:tc>
          <w:tcPr>
            <w:tcW w:w="2150" w:type="dxa"/>
          </w:tcPr>
          <w:p w:rsidR="00285B0B" w:rsidRPr="002F0957" w:rsidRDefault="00AE0D5F" w:rsidP="00285B0B">
            <w:pPr>
              <w:contextualSpacing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>1</w:t>
            </w:r>
            <w:r w:rsidR="00285B0B" w:rsidRPr="002F0957">
              <w:rPr>
                <w:sz w:val="24"/>
                <w:szCs w:val="24"/>
                <w:lang w:val="en-US"/>
              </w:rPr>
              <w:t xml:space="preserve">. Attaching a mechanical </w:t>
            </w:r>
            <w:r w:rsidRPr="002F0957">
              <w:rPr>
                <w:sz w:val="24"/>
                <w:szCs w:val="24"/>
                <w:lang w:val="en-US"/>
              </w:rPr>
              <w:t>tricuspid</w:t>
            </w:r>
            <w:r w:rsidR="00285B0B" w:rsidRPr="002F0957">
              <w:rPr>
                <w:sz w:val="24"/>
                <w:szCs w:val="24"/>
                <w:lang w:val="en-US"/>
              </w:rPr>
              <w:t xml:space="preserve"> valve</w:t>
            </w:r>
          </w:p>
          <w:p w:rsidR="00285B0B" w:rsidRPr="002F0957" w:rsidRDefault="00AE0D5F" w:rsidP="00285B0B">
            <w:pPr>
              <w:contextualSpacing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>2</w:t>
            </w:r>
            <w:r w:rsidR="00285B0B" w:rsidRPr="002F0957">
              <w:rPr>
                <w:sz w:val="24"/>
                <w:szCs w:val="24"/>
                <w:lang w:val="en-US"/>
              </w:rPr>
              <w:t xml:space="preserve">. Valvuloplasty of </w:t>
            </w:r>
            <w:r w:rsidRPr="002F0957">
              <w:rPr>
                <w:sz w:val="24"/>
                <w:szCs w:val="24"/>
                <w:lang w:val="en-US"/>
              </w:rPr>
              <w:t>tricuspid</w:t>
            </w:r>
            <w:r w:rsidR="00285B0B" w:rsidRPr="002F0957">
              <w:rPr>
                <w:sz w:val="24"/>
                <w:szCs w:val="24"/>
                <w:lang w:val="en-US"/>
              </w:rPr>
              <w:t xml:space="preserve"> valve without replacement</w:t>
            </w:r>
          </w:p>
        </w:tc>
      </w:tr>
      <w:tr w:rsidR="00750942" w:rsidRPr="00733358" w:rsidTr="0062148E">
        <w:tc>
          <w:tcPr>
            <w:tcW w:w="4503" w:type="dxa"/>
          </w:tcPr>
          <w:p w:rsidR="00750942" w:rsidRPr="002F0957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2F0957">
              <w:rPr>
                <w:sz w:val="24"/>
                <w:szCs w:val="24"/>
              </w:rPr>
              <w:t>Outcomes</w:t>
            </w:r>
            <w:proofErr w:type="spellEnd"/>
            <w:r w:rsidRPr="002F0957">
              <w:rPr>
                <w:sz w:val="24"/>
                <w:szCs w:val="24"/>
              </w:rPr>
              <w:t xml:space="preserve"> (Результат: конечные и промежуточные результаты оценки)</w:t>
            </w:r>
          </w:p>
        </w:tc>
        <w:tc>
          <w:tcPr>
            <w:tcW w:w="2810" w:type="dxa"/>
          </w:tcPr>
          <w:p w:rsidR="008B5391" w:rsidRPr="002F0957" w:rsidRDefault="008E03EA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1. Ч</w:t>
            </w:r>
            <w:r w:rsidR="008B5391" w:rsidRPr="002F0957">
              <w:rPr>
                <w:sz w:val="24"/>
                <w:szCs w:val="24"/>
              </w:rPr>
              <w:t>астота и характ</w:t>
            </w:r>
            <w:r w:rsidRPr="002F0957">
              <w:rPr>
                <w:sz w:val="24"/>
                <w:szCs w:val="24"/>
              </w:rPr>
              <w:t>ер послеоперационных осложнений</w:t>
            </w:r>
          </w:p>
          <w:p w:rsidR="008B5391" w:rsidRPr="002F0957" w:rsidRDefault="008E03EA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2. Послеоперационная летальность</w:t>
            </w:r>
          </w:p>
          <w:p w:rsidR="00473CF2" w:rsidRPr="002F0957" w:rsidRDefault="008E03EA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3. К</w:t>
            </w:r>
            <w:r w:rsidR="008B5391" w:rsidRPr="002F0957">
              <w:rPr>
                <w:sz w:val="24"/>
                <w:szCs w:val="24"/>
              </w:rPr>
              <w:t>оличество рецидивов заболевания</w:t>
            </w:r>
          </w:p>
        </w:tc>
        <w:tc>
          <w:tcPr>
            <w:tcW w:w="2150" w:type="dxa"/>
          </w:tcPr>
          <w:p w:rsidR="00761D50" w:rsidRPr="002F0957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1. </w:t>
            </w:r>
            <w:r w:rsidR="00761D50" w:rsidRPr="002F0957">
              <w:rPr>
                <w:sz w:val="24"/>
                <w:szCs w:val="24"/>
                <w:lang w:val="en-US"/>
              </w:rPr>
              <w:t>Frequency and type of post-operation complications</w:t>
            </w:r>
          </w:p>
          <w:p w:rsidR="00761D50" w:rsidRPr="002F0957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2. </w:t>
            </w:r>
            <w:r w:rsidR="00761D50" w:rsidRPr="002F0957">
              <w:rPr>
                <w:sz w:val="24"/>
                <w:szCs w:val="24"/>
                <w:lang w:val="en-US"/>
              </w:rPr>
              <w:t>Post-operation mortality</w:t>
            </w:r>
          </w:p>
          <w:p w:rsidR="00750942" w:rsidRPr="002F0957" w:rsidRDefault="008E03EA" w:rsidP="008E03EA">
            <w:pPr>
              <w:contextualSpacing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3. </w:t>
            </w:r>
            <w:r w:rsidR="00761D50" w:rsidRPr="002F0957">
              <w:rPr>
                <w:sz w:val="24"/>
                <w:szCs w:val="24"/>
                <w:lang w:val="en-US"/>
              </w:rPr>
              <w:t>Number of disease re</w:t>
            </w:r>
            <w:r w:rsidRPr="002F0957">
              <w:rPr>
                <w:sz w:val="24"/>
                <w:szCs w:val="24"/>
                <w:lang w:val="en-US"/>
              </w:rPr>
              <w:t>laps</w:t>
            </w:r>
            <w:r w:rsidR="00761D50" w:rsidRPr="002F0957">
              <w:rPr>
                <w:sz w:val="24"/>
                <w:szCs w:val="24"/>
                <w:lang w:val="en-US"/>
              </w:rPr>
              <w:t>es</w:t>
            </w:r>
          </w:p>
        </w:tc>
      </w:tr>
    </w:tbl>
    <w:p w:rsidR="007F3839" w:rsidRPr="002F0957" w:rsidRDefault="007F3839" w:rsidP="00455644">
      <w:pPr>
        <w:contextualSpacing/>
        <w:rPr>
          <w:lang w:val="en-US"/>
        </w:rPr>
      </w:pPr>
      <w:bookmarkStart w:id="1" w:name="Таблица10_промежут_результ_оцен_клинэфф"/>
    </w:p>
    <w:p w:rsidR="007F3839" w:rsidRPr="002F0957" w:rsidRDefault="0062148E" w:rsidP="00455644">
      <w:pPr>
        <w:contextualSpacing/>
        <w:jc w:val="center"/>
        <w:rPr>
          <w:b/>
        </w:rPr>
      </w:pPr>
      <w:r w:rsidRPr="002F0957">
        <w:rPr>
          <w:b/>
        </w:rPr>
        <w:t>Результаты оценки исследования доказатель</w:t>
      </w:r>
      <w:proofErr w:type="gramStart"/>
      <w:r w:rsidRPr="002F0957">
        <w:rPr>
          <w:b/>
        </w:rPr>
        <w:t>ств кл</w:t>
      </w:r>
      <w:proofErr w:type="gramEnd"/>
      <w:r w:rsidRPr="002F0957">
        <w:rPr>
          <w:b/>
        </w:rPr>
        <w:t>инической эффективности</w:t>
      </w:r>
    </w:p>
    <w:bookmarkEnd w:id="1"/>
    <w:tbl>
      <w:tblPr>
        <w:tblStyle w:val="a3"/>
        <w:tblW w:w="0" w:type="auto"/>
        <w:tblLook w:val="04A0"/>
      </w:tblPr>
      <w:tblGrid>
        <w:gridCol w:w="602"/>
        <w:gridCol w:w="1673"/>
        <w:gridCol w:w="1352"/>
        <w:gridCol w:w="5944"/>
      </w:tblGrid>
      <w:tr w:rsidR="0062148E" w:rsidRPr="002F0957" w:rsidTr="00105B35">
        <w:tc>
          <w:tcPr>
            <w:tcW w:w="60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025" w:type="dxa"/>
            <w:gridSpan w:val="2"/>
          </w:tcPr>
          <w:p w:rsidR="0062148E" w:rsidRPr="002F0957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44" w:type="dxa"/>
          </w:tcPr>
          <w:p w:rsidR="0062148E" w:rsidRPr="002F0957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2</w:t>
            </w:r>
          </w:p>
        </w:tc>
      </w:tr>
      <w:tr w:rsidR="0062148E" w:rsidRPr="002F0957" w:rsidTr="00105B35">
        <w:tc>
          <w:tcPr>
            <w:tcW w:w="60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  <w:tc>
          <w:tcPr>
            <w:tcW w:w="3025" w:type="dxa"/>
            <w:gridSpan w:val="2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44" w:type="dxa"/>
          </w:tcPr>
          <w:p w:rsidR="0062148E" w:rsidRPr="00733358" w:rsidRDefault="0062148E" w:rsidP="00455644">
            <w:pPr>
              <w:contextualSpacing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1</w:t>
            </w:r>
          </w:p>
        </w:tc>
      </w:tr>
      <w:tr w:rsidR="0062148E" w:rsidRPr="00733358" w:rsidTr="00105B35">
        <w:tc>
          <w:tcPr>
            <w:tcW w:w="60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  <w:tc>
          <w:tcPr>
            <w:tcW w:w="3025" w:type="dxa"/>
            <w:gridSpan w:val="2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44" w:type="dxa"/>
          </w:tcPr>
          <w:p w:rsidR="00722B51" w:rsidRPr="002F0957" w:rsidRDefault="00722B51" w:rsidP="00722B51">
            <w:pPr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>Should a Mechanical or Biological Prosthesis Be Used for a Tricuspid Valve Replacement? A Meta-Analysis.</w:t>
            </w:r>
          </w:p>
          <w:p w:rsidR="00722B51" w:rsidRPr="002F0957" w:rsidRDefault="00722B51" w:rsidP="00722B51">
            <w:pPr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Liu P, </w:t>
            </w:r>
            <w:proofErr w:type="spellStart"/>
            <w:r w:rsidRPr="002F0957">
              <w:rPr>
                <w:sz w:val="24"/>
                <w:szCs w:val="24"/>
                <w:lang w:val="en-US"/>
              </w:rPr>
              <w:t>Qiao</w:t>
            </w:r>
            <w:proofErr w:type="spellEnd"/>
            <w:r w:rsidRPr="002F0957">
              <w:rPr>
                <w:sz w:val="24"/>
                <w:szCs w:val="24"/>
                <w:lang w:val="en-US"/>
              </w:rPr>
              <w:t xml:space="preserve"> WH, Sun FQ</w:t>
            </w:r>
          </w:p>
          <w:p w:rsidR="00E00927" w:rsidRPr="002F0957" w:rsidRDefault="00722B51" w:rsidP="00722B51">
            <w:pPr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2016 </w:t>
            </w:r>
            <w:r w:rsidRPr="002F0957">
              <w:rPr>
                <w:sz w:val="24"/>
                <w:szCs w:val="24"/>
              </w:rPr>
              <w:t>год</w:t>
            </w:r>
          </w:p>
          <w:p w:rsidR="00722B51" w:rsidRPr="002F0957" w:rsidRDefault="006F6F68" w:rsidP="00722B51">
            <w:pPr>
              <w:rPr>
                <w:sz w:val="24"/>
                <w:szCs w:val="24"/>
                <w:lang w:val="en-US"/>
              </w:rPr>
            </w:pPr>
            <w:hyperlink r:id="rId6" w:history="1">
              <w:r w:rsidR="00722B51" w:rsidRPr="002F0957">
                <w:rPr>
                  <w:rStyle w:val="a6"/>
                  <w:sz w:val="24"/>
                  <w:szCs w:val="24"/>
                  <w:lang w:val="en-US"/>
                </w:rPr>
                <w:t>http://www.ncbi.nlm.nih.gov/pubmed/26956806</w:t>
              </w:r>
            </w:hyperlink>
          </w:p>
        </w:tc>
      </w:tr>
      <w:tr w:rsidR="0062148E" w:rsidRPr="002F0957" w:rsidTr="00105B35">
        <w:trPr>
          <w:trHeight w:val="158"/>
        </w:trPr>
        <w:tc>
          <w:tcPr>
            <w:tcW w:w="602" w:type="dxa"/>
            <w:vMerge w:val="restart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</w:t>
            </w:r>
          </w:p>
        </w:tc>
        <w:tc>
          <w:tcPr>
            <w:tcW w:w="5944" w:type="dxa"/>
          </w:tcPr>
          <w:p w:rsidR="0062148E" w:rsidRPr="002F0957" w:rsidRDefault="00E00927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Мета-анализ</w:t>
            </w:r>
          </w:p>
        </w:tc>
      </w:tr>
      <w:tr w:rsidR="0062148E" w:rsidRPr="002F0957" w:rsidTr="00105B35">
        <w:trPr>
          <w:trHeight w:val="157"/>
        </w:trPr>
        <w:tc>
          <w:tcPr>
            <w:tcW w:w="602" w:type="dxa"/>
            <w:vMerge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62148E" w:rsidRPr="00733358" w:rsidRDefault="00E00927" w:rsidP="00733358">
            <w:pPr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733358">
              <w:rPr>
                <w:b/>
                <w:sz w:val="24"/>
                <w:szCs w:val="24"/>
                <w:lang w:val="en-US"/>
              </w:rPr>
              <w:t>9</w:t>
            </w:r>
          </w:p>
        </w:tc>
      </w:tr>
      <w:tr w:rsidR="0062148E" w:rsidRPr="002F0957" w:rsidTr="00105B35">
        <w:trPr>
          <w:trHeight w:val="158"/>
        </w:trPr>
        <w:tc>
          <w:tcPr>
            <w:tcW w:w="602" w:type="dxa"/>
            <w:vMerge w:val="restart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44" w:type="dxa"/>
          </w:tcPr>
          <w:p w:rsidR="000C0CBA" w:rsidRPr="002F0957" w:rsidRDefault="00F153BB" w:rsidP="00F153BB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Пациенты с</w:t>
            </w:r>
            <w:r w:rsidR="00E00927" w:rsidRPr="002F0957">
              <w:rPr>
                <w:sz w:val="24"/>
                <w:szCs w:val="24"/>
              </w:rPr>
              <w:t xml:space="preserve"> </w:t>
            </w:r>
            <w:r w:rsidR="00722B51" w:rsidRPr="002F0957">
              <w:rPr>
                <w:sz w:val="24"/>
                <w:szCs w:val="24"/>
              </w:rPr>
              <w:t>патологией трехстворчатого клапана</w:t>
            </w:r>
          </w:p>
          <w:p w:rsidR="0062148E" w:rsidRPr="002F0957" w:rsidRDefault="003332E2" w:rsidP="00F153BB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</w:t>
            </w:r>
            <w:r w:rsidR="0062148E" w:rsidRPr="002F0957">
              <w:rPr>
                <w:sz w:val="24"/>
                <w:szCs w:val="24"/>
              </w:rPr>
              <w:t>ножитель - 1</w:t>
            </w:r>
          </w:p>
        </w:tc>
      </w:tr>
      <w:tr w:rsidR="0062148E" w:rsidRPr="002F0957" w:rsidTr="00105B35">
        <w:trPr>
          <w:trHeight w:val="157"/>
        </w:trPr>
        <w:tc>
          <w:tcPr>
            <w:tcW w:w="602" w:type="dxa"/>
            <w:vMerge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62148E" w:rsidRPr="00733358" w:rsidRDefault="00A76603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9</w:t>
            </w:r>
          </w:p>
        </w:tc>
      </w:tr>
      <w:tr w:rsidR="0062148E" w:rsidRPr="002F0957" w:rsidTr="00105B35">
        <w:trPr>
          <w:trHeight w:val="158"/>
        </w:trPr>
        <w:tc>
          <w:tcPr>
            <w:tcW w:w="602" w:type="dxa"/>
            <w:vMerge w:val="restart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 xml:space="preserve">описание, </w:t>
            </w:r>
            <w:r w:rsidRPr="002F0957">
              <w:rPr>
                <w:sz w:val="24"/>
                <w:szCs w:val="24"/>
              </w:rPr>
              <w:lastRenderedPageBreak/>
              <w:t>множитель</w:t>
            </w:r>
          </w:p>
        </w:tc>
        <w:tc>
          <w:tcPr>
            <w:tcW w:w="5944" w:type="dxa"/>
          </w:tcPr>
          <w:p w:rsidR="00F153BB" w:rsidRPr="002F0957" w:rsidRDefault="00F153BB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lastRenderedPageBreak/>
              <w:t xml:space="preserve">Замена </w:t>
            </w:r>
            <w:r w:rsidR="00722B51" w:rsidRPr="002F0957">
              <w:rPr>
                <w:sz w:val="24"/>
                <w:szCs w:val="24"/>
              </w:rPr>
              <w:t xml:space="preserve">трехстворчатого </w:t>
            </w:r>
            <w:r w:rsidR="007E146B" w:rsidRPr="002F0957">
              <w:rPr>
                <w:sz w:val="24"/>
                <w:szCs w:val="24"/>
              </w:rPr>
              <w:t>клапана</w:t>
            </w:r>
            <w:r w:rsidR="00722B51" w:rsidRPr="002F0957">
              <w:rPr>
                <w:sz w:val="24"/>
                <w:szCs w:val="24"/>
              </w:rPr>
              <w:t xml:space="preserve"> тканевым </w:t>
            </w:r>
            <w:r w:rsidR="00722B51" w:rsidRPr="002F0957">
              <w:rPr>
                <w:sz w:val="24"/>
                <w:szCs w:val="24"/>
              </w:rPr>
              <w:lastRenderedPageBreak/>
              <w:t>трансплантатом</w:t>
            </w:r>
          </w:p>
          <w:p w:rsidR="00722B51" w:rsidRPr="002F0957" w:rsidRDefault="00722B51" w:rsidP="00722B51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Замена трехстворчатого клапана механическим протезом</w:t>
            </w:r>
          </w:p>
          <w:p w:rsidR="0062148E" w:rsidRPr="002F0957" w:rsidRDefault="003332E2" w:rsidP="00722B51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</w:t>
            </w:r>
            <w:r w:rsidR="0062148E" w:rsidRPr="002F0957">
              <w:rPr>
                <w:sz w:val="24"/>
                <w:szCs w:val="24"/>
              </w:rPr>
              <w:t xml:space="preserve">ножитель </w:t>
            </w:r>
            <w:r w:rsidR="00483DC0" w:rsidRPr="002F0957">
              <w:rPr>
                <w:sz w:val="24"/>
                <w:szCs w:val="24"/>
              </w:rPr>
              <w:t>–</w:t>
            </w:r>
            <w:r w:rsidR="0062148E" w:rsidRPr="002F0957">
              <w:rPr>
                <w:sz w:val="24"/>
                <w:szCs w:val="24"/>
              </w:rPr>
              <w:t xml:space="preserve"> </w:t>
            </w:r>
            <w:r w:rsidR="00722B51" w:rsidRPr="002F0957">
              <w:rPr>
                <w:sz w:val="24"/>
                <w:szCs w:val="24"/>
              </w:rPr>
              <w:t>1</w:t>
            </w:r>
          </w:p>
        </w:tc>
      </w:tr>
      <w:tr w:rsidR="0062148E" w:rsidRPr="002F0957" w:rsidTr="00105B35">
        <w:trPr>
          <w:trHeight w:val="157"/>
        </w:trPr>
        <w:tc>
          <w:tcPr>
            <w:tcW w:w="602" w:type="dxa"/>
            <w:vMerge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62148E" w:rsidRPr="00733358" w:rsidRDefault="00722B51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9</w:t>
            </w:r>
          </w:p>
        </w:tc>
      </w:tr>
      <w:tr w:rsidR="0062148E" w:rsidRPr="002F0957" w:rsidTr="00105B35">
        <w:trPr>
          <w:trHeight w:val="158"/>
        </w:trPr>
        <w:tc>
          <w:tcPr>
            <w:tcW w:w="602" w:type="dxa"/>
            <w:vMerge w:val="restart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44" w:type="dxa"/>
          </w:tcPr>
          <w:p w:rsidR="00E00927" w:rsidRPr="002F0957" w:rsidRDefault="00E00927" w:rsidP="006D2155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 xml:space="preserve">Проведённый мета-анализ включал в себя информацию о </w:t>
            </w:r>
            <w:r w:rsidR="00722B51" w:rsidRPr="002F0957">
              <w:rPr>
                <w:sz w:val="24"/>
                <w:szCs w:val="24"/>
              </w:rPr>
              <w:t xml:space="preserve">соответствующих исследованиях, опубликованных в течение последних 20 лет (с 1 января 1995 года по 31 декабря 2014 года) через </w:t>
            </w:r>
            <w:proofErr w:type="spellStart"/>
            <w:r w:rsidR="00722B51" w:rsidRPr="002F0957">
              <w:rPr>
                <w:sz w:val="24"/>
                <w:szCs w:val="24"/>
              </w:rPr>
              <w:t>Embase</w:t>
            </w:r>
            <w:proofErr w:type="spellEnd"/>
            <w:r w:rsidR="00722B51" w:rsidRPr="002F0957">
              <w:rPr>
                <w:sz w:val="24"/>
                <w:szCs w:val="24"/>
              </w:rPr>
              <w:t xml:space="preserve">, </w:t>
            </w:r>
            <w:proofErr w:type="spellStart"/>
            <w:r w:rsidR="00722B51" w:rsidRPr="002F0957">
              <w:rPr>
                <w:sz w:val="24"/>
                <w:szCs w:val="24"/>
              </w:rPr>
              <w:t>Current</w:t>
            </w:r>
            <w:proofErr w:type="spellEnd"/>
            <w:r w:rsidR="00722B51" w:rsidRPr="002F0957">
              <w:rPr>
                <w:sz w:val="24"/>
                <w:szCs w:val="24"/>
              </w:rPr>
              <w:t xml:space="preserve"> </w:t>
            </w:r>
            <w:proofErr w:type="spellStart"/>
            <w:r w:rsidR="00722B51" w:rsidRPr="002F0957">
              <w:rPr>
                <w:sz w:val="24"/>
                <w:szCs w:val="24"/>
              </w:rPr>
              <w:t>Contents</w:t>
            </w:r>
            <w:proofErr w:type="spellEnd"/>
            <w:r w:rsidR="00722B51" w:rsidRPr="002F0957">
              <w:rPr>
                <w:sz w:val="24"/>
                <w:szCs w:val="24"/>
              </w:rPr>
              <w:t xml:space="preserve"> и баз данных PubMed. Было проанализировано 22 исследования и 2630 пациентов, подвергшихся замене трехстворчатого клапана. По результатам проведённого исследования не было выявлено статистически значимых различий между механическими и биологическими клапанами с точки зрения выживания, необходимости проведения повторных операций или отказов протезированных клапанов.</w:t>
            </w:r>
          </w:p>
          <w:p w:rsidR="0062148E" w:rsidRPr="002F0957" w:rsidRDefault="003332E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</w:t>
            </w:r>
            <w:r w:rsidR="0062148E" w:rsidRPr="002F0957">
              <w:rPr>
                <w:sz w:val="24"/>
                <w:szCs w:val="24"/>
              </w:rPr>
              <w:t>ножитель - 1</w:t>
            </w:r>
          </w:p>
        </w:tc>
      </w:tr>
      <w:tr w:rsidR="0062148E" w:rsidRPr="002F0957" w:rsidTr="00105B35">
        <w:trPr>
          <w:trHeight w:val="157"/>
        </w:trPr>
        <w:tc>
          <w:tcPr>
            <w:tcW w:w="602" w:type="dxa"/>
            <w:vMerge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62148E" w:rsidRPr="00733358" w:rsidRDefault="00A76603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9</w:t>
            </w:r>
          </w:p>
        </w:tc>
      </w:tr>
      <w:tr w:rsidR="00F6521A" w:rsidRPr="002F0957" w:rsidTr="00105B35">
        <w:tc>
          <w:tcPr>
            <w:tcW w:w="602" w:type="dxa"/>
          </w:tcPr>
          <w:p w:rsidR="00F6521A" w:rsidRPr="002F0957" w:rsidRDefault="00F6521A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  <w:tc>
          <w:tcPr>
            <w:tcW w:w="3025" w:type="dxa"/>
            <w:gridSpan w:val="2"/>
          </w:tcPr>
          <w:p w:rsidR="00F6521A" w:rsidRPr="002F0957" w:rsidRDefault="00F6521A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44" w:type="dxa"/>
          </w:tcPr>
          <w:p w:rsidR="00F6521A" w:rsidRPr="00733358" w:rsidRDefault="00F6521A" w:rsidP="00455644">
            <w:pPr>
              <w:contextualSpacing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2</w:t>
            </w:r>
          </w:p>
        </w:tc>
      </w:tr>
      <w:tr w:rsidR="004475B3" w:rsidRPr="00733358" w:rsidTr="00105B35">
        <w:tc>
          <w:tcPr>
            <w:tcW w:w="602" w:type="dxa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  <w:tc>
          <w:tcPr>
            <w:tcW w:w="3025" w:type="dxa"/>
            <w:gridSpan w:val="2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44" w:type="dxa"/>
          </w:tcPr>
          <w:p w:rsidR="00E34643" w:rsidRPr="002F0957" w:rsidRDefault="00E34643" w:rsidP="00E34643">
            <w:pPr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>Should the tricuspid valve be replaced with a mechanical or biological valve?</w:t>
            </w:r>
          </w:p>
          <w:p w:rsidR="00E34643" w:rsidRPr="002F0957" w:rsidRDefault="00E34643" w:rsidP="00E34643">
            <w:pPr>
              <w:rPr>
                <w:sz w:val="24"/>
                <w:szCs w:val="24"/>
                <w:lang w:val="en-US"/>
              </w:rPr>
            </w:pPr>
            <w:proofErr w:type="spellStart"/>
            <w:r w:rsidRPr="002F0957">
              <w:rPr>
                <w:sz w:val="24"/>
                <w:szCs w:val="24"/>
                <w:lang w:val="en-US"/>
              </w:rPr>
              <w:t>Kunadian</w:t>
            </w:r>
            <w:proofErr w:type="spellEnd"/>
            <w:r w:rsidRPr="002F0957">
              <w:rPr>
                <w:sz w:val="24"/>
                <w:szCs w:val="24"/>
                <w:lang w:val="en-US"/>
              </w:rPr>
              <w:t xml:space="preserve"> B, </w:t>
            </w:r>
            <w:proofErr w:type="spellStart"/>
            <w:r w:rsidRPr="002F0957">
              <w:rPr>
                <w:sz w:val="24"/>
                <w:szCs w:val="24"/>
                <w:lang w:val="en-US"/>
              </w:rPr>
              <w:t>Vijayalakshmi</w:t>
            </w:r>
            <w:proofErr w:type="spellEnd"/>
            <w:r w:rsidRPr="002F0957">
              <w:rPr>
                <w:sz w:val="24"/>
                <w:szCs w:val="24"/>
                <w:lang w:val="en-US"/>
              </w:rPr>
              <w:t xml:space="preserve"> K, </w:t>
            </w:r>
            <w:proofErr w:type="spellStart"/>
            <w:r w:rsidRPr="002F0957">
              <w:rPr>
                <w:sz w:val="24"/>
                <w:szCs w:val="24"/>
                <w:lang w:val="en-US"/>
              </w:rPr>
              <w:t>Balasubramanian</w:t>
            </w:r>
            <w:proofErr w:type="spellEnd"/>
            <w:r w:rsidRPr="002F0957">
              <w:rPr>
                <w:sz w:val="24"/>
                <w:szCs w:val="24"/>
                <w:lang w:val="en-US"/>
              </w:rPr>
              <w:t xml:space="preserve"> S</w:t>
            </w:r>
          </w:p>
          <w:p w:rsidR="00794B5E" w:rsidRPr="002F0957" w:rsidRDefault="00E34643" w:rsidP="00E34643">
            <w:pPr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2007 </w:t>
            </w:r>
            <w:r w:rsidRPr="002F0957">
              <w:rPr>
                <w:sz w:val="24"/>
                <w:szCs w:val="24"/>
              </w:rPr>
              <w:t>год</w:t>
            </w:r>
          </w:p>
          <w:p w:rsidR="00E34643" w:rsidRPr="002F0957" w:rsidRDefault="006F6F68" w:rsidP="00E34643">
            <w:pPr>
              <w:rPr>
                <w:sz w:val="24"/>
                <w:szCs w:val="24"/>
                <w:lang w:val="en-US"/>
              </w:rPr>
            </w:pPr>
            <w:hyperlink r:id="rId7" w:history="1">
              <w:r w:rsidR="00E34643" w:rsidRPr="002F0957">
                <w:rPr>
                  <w:rStyle w:val="a6"/>
                  <w:sz w:val="24"/>
                  <w:szCs w:val="24"/>
                  <w:lang w:val="en-US"/>
                </w:rPr>
                <w:t>http://www.ncbi.nlm.nih.gov/pubmed/17669933</w:t>
              </w:r>
            </w:hyperlink>
          </w:p>
        </w:tc>
      </w:tr>
      <w:tr w:rsidR="004475B3" w:rsidRPr="002F0957" w:rsidTr="00105B35">
        <w:trPr>
          <w:trHeight w:val="158"/>
        </w:trPr>
        <w:tc>
          <w:tcPr>
            <w:tcW w:w="602" w:type="dxa"/>
            <w:vMerge w:val="restart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</w:t>
            </w:r>
          </w:p>
        </w:tc>
        <w:tc>
          <w:tcPr>
            <w:tcW w:w="5944" w:type="dxa"/>
          </w:tcPr>
          <w:p w:rsidR="004475B3" w:rsidRPr="002F0957" w:rsidRDefault="00FD37A0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Мета-анализ</w:t>
            </w:r>
          </w:p>
        </w:tc>
      </w:tr>
      <w:tr w:rsidR="004475B3" w:rsidRPr="002F0957" w:rsidTr="00105B35">
        <w:trPr>
          <w:trHeight w:val="157"/>
        </w:trPr>
        <w:tc>
          <w:tcPr>
            <w:tcW w:w="602" w:type="dxa"/>
            <w:vMerge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4475B3" w:rsidRPr="00733358" w:rsidRDefault="0065599A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9</w:t>
            </w:r>
          </w:p>
        </w:tc>
      </w:tr>
      <w:tr w:rsidR="004475B3" w:rsidRPr="002F0957" w:rsidTr="00105B35">
        <w:trPr>
          <w:trHeight w:val="158"/>
        </w:trPr>
        <w:tc>
          <w:tcPr>
            <w:tcW w:w="602" w:type="dxa"/>
            <w:vMerge w:val="restart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44" w:type="dxa"/>
          </w:tcPr>
          <w:p w:rsidR="00E34643" w:rsidRPr="002F0957" w:rsidRDefault="00E34643" w:rsidP="00E34643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Пациенты с патологией трехстворчатого клапана</w:t>
            </w:r>
          </w:p>
          <w:p w:rsidR="004475B3" w:rsidRPr="002F0957" w:rsidRDefault="00E34643" w:rsidP="00E34643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Множитель - 1</w:t>
            </w:r>
          </w:p>
        </w:tc>
      </w:tr>
      <w:tr w:rsidR="004475B3" w:rsidRPr="002F0957" w:rsidTr="00105B35">
        <w:trPr>
          <w:trHeight w:val="157"/>
        </w:trPr>
        <w:tc>
          <w:tcPr>
            <w:tcW w:w="602" w:type="dxa"/>
            <w:vMerge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4475B3" w:rsidRPr="00733358" w:rsidRDefault="0065599A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9</w:t>
            </w:r>
          </w:p>
        </w:tc>
      </w:tr>
      <w:tr w:rsidR="0065599A" w:rsidRPr="002F0957" w:rsidTr="00105B35">
        <w:trPr>
          <w:trHeight w:val="158"/>
        </w:trPr>
        <w:tc>
          <w:tcPr>
            <w:tcW w:w="602" w:type="dxa"/>
            <w:vMerge w:val="restart"/>
          </w:tcPr>
          <w:p w:rsidR="0065599A" w:rsidRPr="002F0957" w:rsidRDefault="0065599A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65599A" w:rsidRPr="002F0957" w:rsidRDefault="0065599A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5599A" w:rsidRPr="002F0957" w:rsidRDefault="0065599A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44" w:type="dxa"/>
          </w:tcPr>
          <w:p w:rsidR="00E34643" w:rsidRPr="002F0957" w:rsidRDefault="00E34643" w:rsidP="00E34643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Замена трехстворчатого клапана тканевым трансплантатом</w:t>
            </w:r>
          </w:p>
          <w:p w:rsidR="00E34643" w:rsidRPr="002F0957" w:rsidRDefault="00E34643" w:rsidP="00E34643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Замена трехстворчатого клапана механическим протезом</w:t>
            </w:r>
          </w:p>
          <w:p w:rsidR="0065599A" w:rsidRPr="002F0957" w:rsidRDefault="00E34643" w:rsidP="00E34643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Множитель – 1</w:t>
            </w:r>
          </w:p>
        </w:tc>
      </w:tr>
      <w:tr w:rsidR="0065599A" w:rsidRPr="002F0957" w:rsidTr="00105B35">
        <w:trPr>
          <w:trHeight w:val="157"/>
        </w:trPr>
        <w:tc>
          <w:tcPr>
            <w:tcW w:w="602" w:type="dxa"/>
            <w:vMerge/>
          </w:tcPr>
          <w:p w:rsidR="0065599A" w:rsidRPr="002F0957" w:rsidRDefault="0065599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65599A" w:rsidRPr="002F0957" w:rsidRDefault="0065599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5599A" w:rsidRPr="002F0957" w:rsidRDefault="0065599A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65599A" w:rsidRPr="00733358" w:rsidRDefault="0065599A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9</w:t>
            </w:r>
          </w:p>
        </w:tc>
      </w:tr>
      <w:tr w:rsidR="004475B3" w:rsidRPr="002F0957" w:rsidTr="00105B35">
        <w:trPr>
          <w:trHeight w:val="158"/>
        </w:trPr>
        <w:tc>
          <w:tcPr>
            <w:tcW w:w="602" w:type="dxa"/>
            <w:vMerge w:val="restart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44" w:type="dxa"/>
          </w:tcPr>
          <w:p w:rsidR="00E34643" w:rsidRPr="002F0957" w:rsidRDefault="00E34643" w:rsidP="00E34643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При проведении мета-анализа авторами было проанализировано 561 статья о проведённых исследованиях, 13 из них соответствовали критериям включения. По результатам проведённой работы был сделан вывод о том, что нет никаких существенных различий между установкой биологического (тканевого) или механического клапанов.</w:t>
            </w:r>
          </w:p>
          <w:p w:rsidR="004475B3" w:rsidRPr="002F0957" w:rsidRDefault="003332E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</w:t>
            </w:r>
            <w:r w:rsidR="00196F76" w:rsidRPr="002F0957">
              <w:rPr>
                <w:sz w:val="24"/>
                <w:szCs w:val="24"/>
              </w:rPr>
              <w:t>ножитель – 1</w:t>
            </w:r>
          </w:p>
        </w:tc>
      </w:tr>
      <w:tr w:rsidR="004475B3" w:rsidRPr="002F0957" w:rsidTr="00105B35">
        <w:trPr>
          <w:trHeight w:val="157"/>
        </w:trPr>
        <w:tc>
          <w:tcPr>
            <w:tcW w:w="602" w:type="dxa"/>
            <w:vMerge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2F0957" w:rsidRDefault="004475B3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4475B3" w:rsidRPr="00733358" w:rsidRDefault="00196F76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9</w:t>
            </w:r>
          </w:p>
        </w:tc>
      </w:tr>
      <w:tr w:rsidR="00DA7C12" w:rsidRPr="002F0957" w:rsidTr="00105B35">
        <w:tc>
          <w:tcPr>
            <w:tcW w:w="602" w:type="dxa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  <w:tc>
          <w:tcPr>
            <w:tcW w:w="3025" w:type="dxa"/>
            <w:gridSpan w:val="2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44" w:type="dxa"/>
          </w:tcPr>
          <w:p w:rsidR="00DA7C12" w:rsidRPr="00733358" w:rsidRDefault="00DA7C12" w:rsidP="00455644">
            <w:pPr>
              <w:contextualSpacing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3</w:t>
            </w:r>
          </w:p>
        </w:tc>
      </w:tr>
      <w:tr w:rsidR="00DA7C12" w:rsidRPr="00733358" w:rsidTr="00105B35">
        <w:tc>
          <w:tcPr>
            <w:tcW w:w="602" w:type="dxa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  <w:tc>
          <w:tcPr>
            <w:tcW w:w="3025" w:type="dxa"/>
            <w:gridSpan w:val="2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44" w:type="dxa"/>
          </w:tcPr>
          <w:p w:rsidR="004556DA" w:rsidRPr="002F0957" w:rsidRDefault="004556DA" w:rsidP="004556DA">
            <w:pPr>
              <w:jc w:val="both"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>Rheumatic tricuspid valve disease: an evidence-based systematic overview.</w:t>
            </w:r>
          </w:p>
          <w:p w:rsidR="004556DA" w:rsidRPr="002F0957" w:rsidRDefault="004556DA" w:rsidP="004556DA">
            <w:pPr>
              <w:jc w:val="both"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Sultan FA, </w:t>
            </w:r>
            <w:proofErr w:type="spellStart"/>
            <w:r w:rsidRPr="002F0957">
              <w:rPr>
                <w:sz w:val="24"/>
                <w:szCs w:val="24"/>
                <w:lang w:val="en-US"/>
              </w:rPr>
              <w:t>Moustafa</w:t>
            </w:r>
            <w:proofErr w:type="spellEnd"/>
            <w:r w:rsidRPr="002F0957">
              <w:rPr>
                <w:sz w:val="24"/>
                <w:szCs w:val="24"/>
                <w:lang w:val="en-US"/>
              </w:rPr>
              <w:t xml:space="preserve"> SE, Tajik J</w:t>
            </w:r>
          </w:p>
          <w:p w:rsidR="004556DA" w:rsidRPr="002F0957" w:rsidRDefault="004556DA" w:rsidP="004556DA">
            <w:pPr>
              <w:jc w:val="both"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2010 </w:t>
            </w:r>
            <w:r w:rsidRPr="002F0957">
              <w:rPr>
                <w:sz w:val="24"/>
                <w:szCs w:val="24"/>
              </w:rPr>
              <w:t>год</w:t>
            </w:r>
          </w:p>
          <w:p w:rsidR="004556DA" w:rsidRPr="002F0957" w:rsidRDefault="006F6F68" w:rsidP="004556DA">
            <w:pPr>
              <w:jc w:val="both"/>
              <w:rPr>
                <w:sz w:val="24"/>
                <w:szCs w:val="24"/>
                <w:lang w:val="en-US"/>
              </w:rPr>
            </w:pPr>
            <w:hyperlink r:id="rId8" w:history="1">
              <w:r w:rsidR="004556DA" w:rsidRPr="002F0957">
                <w:rPr>
                  <w:rStyle w:val="a6"/>
                  <w:sz w:val="24"/>
                  <w:szCs w:val="24"/>
                  <w:lang w:val="en-US"/>
                </w:rPr>
                <w:t>http://www.ncbi.nlm.nih.gov/pubmed/20583402</w:t>
              </w:r>
            </w:hyperlink>
          </w:p>
        </w:tc>
      </w:tr>
      <w:tr w:rsidR="00DA7C12" w:rsidRPr="002F0957" w:rsidTr="00105B35">
        <w:trPr>
          <w:trHeight w:val="158"/>
        </w:trPr>
        <w:tc>
          <w:tcPr>
            <w:tcW w:w="602" w:type="dxa"/>
            <w:vMerge w:val="restart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73" w:type="dxa"/>
            <w:vMerge w:val="restart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</w:t>
            </w:r>
          </w:p>
        </w:tc>
        <w:tc>
          <w:tcPr>
            <w:tcW w:w="5944" w:type="dxa"/>
          </w:tcPr>
          <w:p w:rsidR="00DA7C12" w:rsidRPr="002F0957" w:rsidRDefault="004C280D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Систематический обзор</w:t>
            </w:r>
          </w:p>
        </w:tc>
      </w:tr>
      <w:tr w:rsidR="00DA7C12" w:rsidRPr="002F0957" w:rsidTr="00105B35">
        <w:trPr>
          <w:trHeight w:val="157"/>
        </w:trPr>
        <w:tc>
          <w:tcPr>
            <w:tcW w:w="602" w:type="dxa"/>
            <w:vMerge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DA7C12" w:rsidRPr="00733358" w:rsidRDefault="004C280D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8</w:t>
            </w:r>
          </w:p>
        </w:tc>
      </w:tr>
      <w:tr w:rsidR="00DA7C12" w:rsidRPr="002F0957" w:rsidTr="00105B35">
        <w:trPr>
          <w:trHeight w:val="158"/>
        </w:trPr>
        <w:tc>
          <w:tcPr>
            <w:tcW w:w="602" w:type="dxa"/>
            <w:vMerge w:val="restart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44" w:type="dxa"/>
          </w:tcPr>
          <w:p w:rsidR="007E146B" w:rsidRPr="002F0957" w:rsidRDefault="007E146B" w:rsidP="004556DA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 xml:space="preserve">Пациенты с </w:t>
            </w:r>
            <w:r w:rsidR="004556DA" w:rsidRPr="002F0957">
              <w:rPr>
                <w:sz w:val="24"/>
                <w:szCs w:val="24"/>
              </w:rPr>
              <w:t>ревматическим поражением трехстворчатого клапана</w:t>
            </w:r>
          </w:p>
          <w:p w:rsidR="00DA7C12" w:rsidRPr="002F0957" w:rsidRDefault="003332E2" w:rsidP="007E146B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</w:t>
            </w:r>
            <w:r w:rsidR="00DA7C12" w:rsidRPr="002F0957">
              <w:rPr>
                <w:sz w:val="24"/>
                <w:szCs w:val="24"/>
              </w:rPr>
              <w:t>ножитель - 1</w:t>
            </w:r>
          </w:p>
        </w:tc>
      </w:tr>
      <w:tr w:rsidR="00DA7C12" w:rsidRPr="002F0957" w:rsidTr="00105B35">
        <w:trPr>
          <w:trHeight w:val="157"/>
        </w:trPr>
        <w:tc>
          <w:tcPr>
            <w:tcW w:w="602" w:type="dxa"/>
            <w:vMerge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DA7C12" w:rsidRPr="00733358" w:rsidRDefault="004C280D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8</w:t>
            </w:r>
          </w:p>
        </w:tc>
      </w:tr>
      <w:tr w:rsidR="00DA7C12" w:rsidRPr="002F0957" w:rsidTr="00105B35">
        <w:trPr>
          <w:trHeight w:val="158"/>
        </w:trPr>
        <w:tc>
          <w:tcPr>
            <w:tcW w:w="602" w:type="dxa"/>
            <w:vMerge w:val="restart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44" w:type="dxa"/>
          </w:tcPr>
          <w:p w:rsidR="00342F8E" w:rsidRPr="002F0957" w:rsidRDefault="00342F8E" w:rsidP="00342F8E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 xml:space="preserve">Замена трехстворчатого клапана </w:t>
            </w:r>
          </w:p>
          <w:p w:rsidR="004556DA" w:rsidRPr="002F0957" w:rsidRDefault="004556DA" w:rsidP="00342F8E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  <w:lang w:eastAsia="en-US"/>
              </w:rPr>
              <w:t xml:space="preserve">Вальвулопластика </w:t>
            </w:r>
            <w:r w:rsidRPr="002F0957">
              <w:rPr>
                <w:sz w:val="24"/>
                <w:szCs w:val="24"/>
              </w:rPr>
              <w:t>трехстворчатого</w:t>
            </w:r>
            <w:r w:rsidRPr="002F0957">
              <w:rPr>
                <w:color w:val="000000"/>
                <w:sz w:val="24"/>
                <w:szCs w:val="24"/>
                <w:lang w:eastAsia="en-US"/>
              </w:rPr>
              <w:t xml:space="preserve"> клапана без его замены</w:t>
            </w:r>
            <w:r w:rsidRPr="002F0957">
              <w:rPr>
                <w:sz w:val="24"/>
                <w:szCs w:val="24"/>
              </w:rPr>
              <w:t xml:space="preserve"> </w:t>
            </w:r>
          </w:p>
          <w:p w:rsidR="00DA7C12" w:rsidRPr="002F0957" w:rsidRDefault="003332E2" w:rsidP="00C842C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</w:t>
            </w:r>
            <w:r w:rsidR="00C842CD" w:rsidRPr="002F0957">
              <w:rPr>
                <w:sz w:val="24"/>
                <w:szCs w:val="24"/>
              </w:rPr>
              <w:t>ножитель</w:t>
            </w:r>
            <w:r w:rsidR="00DA7C12" w:rsidRPr="002F0957">
              <w:rPr>
                <w:sz w:val="24"/>
                <w:szCs w:val="24"/>
              </w:rPr>
              <w:t>– 1</w:t>
            </w:r>
          </w:p>
        </w:tc>
      </w:tr>
      <w:tr w:rsidR="00DA7C12" w:rsidRPr="002F0957" w:rsidTr="00105B35">
        <w:trPr>
          <w:trHeight w:val="157"/>
        </w:trPr>
        <w:tc>
          <w:tcPr>
            <w:tcW w:w="602" w:type="dxa"/>
            <w:vMerge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DA7C12" w:rsidRPr="00733358" w:rsidRDefault="004C280D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8</w:t>
            </w:r>
          </w:p>
        </w:tc>
      </w:tr>
      <w:tr w:rsidR="00DA7C12" w:rsidRPr="002F0957" w:rsidTr="00105B35">
        <w:trPr>
          <w:trHeight w:val="158"/>
        </w:trPr>
        <w:tc>
          <w:tcPr>
            <w:tcW w:w="602" w:type="dxa"/>
            <w:vMerge w:val="restart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44" w:type="dxa"/>
          </w:tcPr>
          <w:p w:rsidR="004556DA" w:rsidRPr="002F0957" w:rsidRDefault="004556DA" w:rsidP="004556DA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Данный систематический обзор описывает результаты лечения 1092 пациентов с ревматическим поражением трехстворчатого клапана. Из общего количества пациентов, 278 (25.4%) прошли протезирование трехстворчатого клапана, а 814 (74,5%) пациентам была проведена вальвулопластика. Как указывают авторы, при ревматическом поражении трехстворчатого клапана, проведение вальвулопластики может иметь более благоприятный прогноз для пациента.</w:t>
            </w:r>
          </w:p>
          <w:p w:rsidR="00DA7C12" w:rsidRPr="002F0957" w:rsidRDefault="003332E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</w:t>
            </w:r>
            <w:r w:rsidR="0033329A" w:rsidRPr="002F0957">
              <w:rPr>
                <w:sz w:val="24"/>
                <w:szCs w:val="24"/>
              </w:rPr>
              <w:t xml:space="preserve">ножитель – </w:t>
            </w:r>
            <w:r w:rsidR="004556DA" w:rsidRPr="002F0957">
              <w:rPr>
                <w:sz w:val="24"/>
                <w:szCs w:val="24"/>
              </w:rPr>
              <w:t>1</w:t>
            </w:r>
          </w:p>
        </w:tc>
      </w:tr>
      <w:tr w:rsidR="00DA7C12" w:rsidRPr="002F0957" w:rsidTr="00105B35">
        <w:trPr>
          <w:trHeight w:val="157"/>
        </w:trPr>
        <w:tc>
          <w:tcPr>
            <w:tcW w:w="602" w:type="dxa"/>
            <w:vMerge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2F0957" w:rsidRDefault="00DA7C1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DA7C12" w:rsidRPr="00733358" w:rsidRDefault="004556DA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8</w:t>
            </w:r>
          </w:p>
        </w:tc>
      </w:tr>
      <w:tr w:rsidR="00105B35" w:rsidRPr="002F0957" w:rsidTr="00105B35">
        <w:trPr>
          <w:trHeight w:val="157"/>
        </w:trPr>
        <w:tc>
          <w:tcPr>
            <w:tcW w:w="602" w:type="dxa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  <w:tc>
          <w:tcPr>
            <w:tcW w:w="3025" w:type="dxa"/>
            <w:gridSpan w:val="2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44" w:type="dxa"/>
          </w:tcPr>
          <w:p w:rsidR="00105B35" w:rsidRPr="00733358" w:rsidRDefault="00105B35" w:rsidP="00A84F5D">
            <w:pPr>
              <w:contextualSpacing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4</w:t>
            </w:r>
          </w:p>
        </w:tc>
      </w:tr>
      <w:tr w:rsidR="00105B35" w:rsidRPr="00733358" w:rsidTr="00105B35">
        <w:trPr>
          <w:trHeight w:val="157"/>
        </w:trPr>
        <w:tc>
          <w:tcPr>
            <w:tcW w:w="602" w:type="dxa"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  <w:tc>
          <w:tcPr>
            <w:tcW w:w="3025" w:type="dxa"/>
            <w:gridSpan w:val="2"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44" w:type="dxa"/>
          </w:tcPr>
          <w:p w:rsidR="00105B35" w:rsidRPr="002F0957" w:rsidRDefault="00105B35" w:rsidP="00105B35">
            <w:pPr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>Outcomes of tricuspid valve repair and replacement: a propensity analysis.</w:t>
            </w:r>
          </w:p>
          <w:p w:rsidR="00105B35" w:rsidRPr="002F0957" w:rsidRDefault="00105B35" w:rsidP="00105B35">
            <w:pPr>
              <w:rPr>
                <w:sz w:val="24"/>
                <w:szCs w:val="24"/>
                <w:lang w:val="en-US"/>
              </w:rPr>
            </w:pPr>
            <w:proofErr w:type="spellStart"/>
            <w:r w:rsidRPr="002F0957">
              <w:rPr>
                <w:sz w:val="24"/>
                <w:szCs w:val="24"/>
                <w:lang w:val="en-US"/>
              </w:rPr>
              <w:t>Moraca</w:t>
            </w:r>
            <w:proofErr w:type="spellEnd"/>
            <w:r w:rsidRPr="002F0957">
              <w:rPr>
                <w:sz w:val="24"/>
                <w:szCs w:val="24"/>
                <w:lang w:val="en-US"/>
              </w:rPr>
              <w:t xml:space="preserve"> RJ, Moon MR, Lawton JS</w:t>
            </w:r>
          </w:p>
          <w:p w:rsidR="00105B35" w:rsidRPr="00C61A19" w:rsidRDefault="00105B35" w:rsidP="00105B35">
            <w:pPr>
              <w:rPr>
                <w:sz w:val="24"/>
                <w:szCs w:val="24"/>
                <w:lang w:val="en-US"/>
              </w:rPr>
            </w:pPr>
            <w:r w:rsidRPr="00C61A19">
              <w:rPr>
                <w:sz w:val="24"/>
                <w:szCs w:val="24"/>
                <w:lang w:val="en-US"/>
              </w:rPr>
              <w:t xml:space="preserve">2009 </w:t>
            </w:r>
            <w:r w:rsidRPr="002F0957">
              <w:rPr>
                <w:sz w:val="24"/>
                <w:szCs w:val="24"/>
              </w:rPr>
              <w:t>год</w:t>
            </w:r>
          </w:p>
          <w:p w:rsidR="00105B35" w:rsidRPr="00C61A19" w:rsidRDefault="006F6F68" w:rsidP="00455644">
            <w:pPr>
              <w:rPr>
                <w:sz w:val="24"/>
                <w:szCs w:val="24"/>
                <w:lang w:val="en-US"/>
              </w:rPr>
            </w:pPr>
            <w:hyperlink r:id="rId9" w:history="1">
              <w:r w:rsidR="00105B35" w:rsidRPr="00C61A19">
                <w:rPr>
                  <w:rStyle w:val="a6"/>
                  <w:sz w:val="24"/>
                  <w:szCs w:val="24"/>
                  <w:lang w:val="en-US"/>
                </w:rPr>
                <w:t>http://www.ncbi.nlm.nih.gov/pubmed/19101275</w:t>
              </w:r>
            </w:hyperlink>
          </w:p>
        </w:tc>
      </w:tr>
      <w:tr w:rsidR="00105B35" w:rsidRPr="002F0957" w:rsidTr="00105B35">
        <w:trPr>
          <w:trHeight w:val="157"/>
        </w:trPr>
        <w:tc>
          <w:tcPr>
            <w:tcW w:w="602" w:type="dxa"/>
            <w:vMerge w:val="restart"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</w:t>
            </w:r>
          </w:p>
        </w:tc>
        <w:tc>
          <w:tcPr>
            <w:tcW w:w="5944" w:type="dxa"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Исследование «Случай-контроль»</w:t>
            </w:r>
          </w:p>
        </w:tc>
      </w:tr>
      <w:tr w:rsidR="00105B35" w:rsidRPr="002F0957" w:rsidTr="00105B35">
        <w:trPr>
          <w:trHeight w:val="157"/>
        </w:trPr>
        <w:tc>
          <w:tcPr>
            <w:tcW w:w="602" w:type="dxa"/>
            <w:vMerge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673" w:type="dxa"/>
            <w:vMerge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105B35" w:rsidRPr="00733358" w:rsidRDefault="00105B35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3</w:t>
            </w:r>
          </w:p>
        </w:tc>
      </w:tr>
      <w:tr w:rsidR="00105B35" w:rsidRPr="002F0957" w:rsidTr="00105B35">
        <w:trPr>
          <w:trHeight w:val="157"/>
        </w:trPr>
        <w:tc>
          <w:tcPr>
            <w:tcW w:w="602" w:type="dxa"/>
            <w:vMerge w:val="restart"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44" w:type="dxa"/>
          </w:tcPr>
          <w:p w:rsidR="00105B35" w:rsidRPr="002F0957" w:rsidRDefault="00105B35" w:rsidP="00105B35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Пациенты с патологией трехстворчатого клапана</w:t>
            </w:r>
          </w:p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Множитель – 1</w:t>
            </w:r>
          </w:p>
        </w:tc>
      </w:tr>
      <w:tr w:rsidR="00105B35" w:rsidRPr="002F0957" w:rsidTr="00105B35">
        <w:trPr>
          <w:trHeight w:val="157"/>
        </w:trPr>
        <w:tc>
          <w:tcPr>
            <w:tcW w:w="602" w:type="dxa"/>
            <w:vMerge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105B35" w:rsidRPr="00733358" w:rsidRDefault="00105B35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3</w:t>
            </w:r>
          </w:p>
        </w:tc>
      </w:tr>
      <w:tr w:rsidR="00105B35" w:rsidRPr="002F0957" w:rsidTr="00105B35">
        <w:trPr>
          <w:trHeight w:val="157"/>
        </w:trPr>
        <w:tc>
          <w:tcPr>
            <w:tcW w:w="602" w:type="dxa"/>
            <w:vMerge w:val="restart"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44" w:type="dxa"/>
          </w:tcPr>
          <w:p w:rsidR="00105B35" w:rsidRPr="002F0957" w:rsidRDefault="00105B35" w:rsidP="00105B35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 xml:space="preserve">Замена трехстворчатого клапана </w:t>
            </w:r>
          </w:p>
          <w:p w:rsidR="00105B35" w:rsidRPr="002F0957" w:rsidRDefault="00105B35" w:rsidP="00105B35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  <w:lang w:eastAsia="en-US"/>
              </w:rPr>
              <w:t xml:space="preserve">Вальвулопластика </w:t>
            </w:r>
            <w:r w:rsidRPr="002F0957">
              <w:rPr>
                <w:sz w:val="24"/>
                <w:szCs w:val="24"/>
              </w:rPr>
              <w:t>трехстворчатого</w:t>
            </w:r>
            <w:r w:rsidRPr="002F0957">
              <w:rPr>
                <w:color w:val="000000"/>
                <w:sz w:val="24"/>
                <w:szCs w:val="24"/>
                <w:lang w:eastAsia="en-US"/>
              </w:rPr>
              <w:t xml:space="preserve"> клапана без его замены</w:t>
            </w:r>
            <w:r w:rsidRPr="002F0957">
              <w:rPr>
                <w:sz w:val="24"/>
                <w:szCs w:val="24"/>
              </w:rPr>
              <w:t xml:space="preserve"> </w:t>
            </w:r>
          </w:p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Множитель – 1</w:t>
            </w:r>
          </w:p>
        </w:tc>
      </w:tr>
      <w:tr w:rsidR="00105B35" w:rsidRPr="002F0957" w:rsidTr="00105B35">
        <w:trPr>
          <w:trHeight w:val="157"/>
        </w:trPr>
        <w:tc>
          <w:tcPr>
            <w:tcW w:w="602" w:type="dxa"/>
            <w:vMerge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105B35" w:rsidRPr="00733358" w:rsidRDefault="00105B35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3</w:t>
            </w:r>
          </w:p>
        </w:tc>
      </w:tr>
      <w:tr w:rsidR="00105B35" w:rsidRPr="002F0957" w:rsidTr="00105B35">
        <w:trPr>
          <w:trHeight w:val="157"/>
        </w:trPr>
        <w:tc>
          <w:tcPr>
            <w:tcW w:w="602" w:type="dxa"/>
            <w:vMerge w:val="restart"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44" w:type="dxa"/>
          </w:tcPr>
          <w:p w:rsidR="00E867DB" w:rsidRPr="002F0957" w:rsidRDefault="00105B35" w:rsidP="00E867DB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 xml:space="preserve">В данном исследовании было проанализировано 315 пациентов, которые с 1986 по 2006 годы прошли лечение трехстворчатого клапана: 93 пациентов – оперативное лечение (72 биологических, 21 механические) и 222 </w:t>
            </w:r>
            <w:r w:rsidR="00E867DB" w:rsidRPr="002F0957">
              <w:rPr>
                <w:sz w:val="24"/>
                <w:szCs w:val="24"/>
              </w:rPr>
              <w:t xml:space="preserve">пациента – вальвулопластику. По мнению исследователей, нет никакой разницы между пластикой и заменой клапанов, однако необходимо предусмотреть вероятность развития недостаточности трехстворчатого клапана после вальвулопластики. </w:t>
            </w:r>
          </w:p>
          <w:p w:rsidR="00E867DB" w:rsidRPr="002F0957" w:rsidRDefault="00E867DB" w:rsidP="00E867DB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Множитель – 1</w:t>
            </w:r>
          </w:p>
        </w:tc>
      </w:tr>
      <w:tr w:rsidR="00105B35" w:rsidRPr="002F0957" w:rsidTr="00105B35">
        <w:trPr>
          <w:trHeight w:val="157"/>
        </w:trPr>
        <w:tc>
          <w:tcPr>
            <w:tcW w:w="602" w:type="dxa"/>
            <w:vMerge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05B35" w:rsidRPr="002F0957" w:rsidRDefault="00105B3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05B35" w:rsidRPr="002F0957" w:rsidRDefault="00105B35" w:rsidP="00A84F5D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44" w:type="dxa"/>
          </w:tcPr>
          <w:p w:rsidR="00105B35" w:rsidRPr="00733358" w:rsidRDefault="00105B35" w:rsidP="00733358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3</w:t>
            </w:r>
          </w:p>
        </w:tc>
      </w:tr>
    </w:tbl>
    <w:p w:rsidR="00EF336F" w:rsidRPr="002F0957" w:rsidRDefault="00EF336F" w:rsidP="00455644">
      <w:pPr>
        <w:contextualSpacing/>
      </w:pPr>
      <w:bookmarkStart w:id="2" w:name="Таблица11_результ_порог_балла_клинич_эфф"/>
    </w:p>
    <w:p w:rsidR="0062148E" w:rsidRPr="002F0957" w:rsidRDefault="0062148E" w:rsidP="00455644">
      <w:pPr>
        <w:contextualSpacing/>
        <w:jc w:val="center"/>
        <w:rPr>
          <w:b/>
        </w:rPr>
      </w:pPr>
      <w:r w:rsidRPr="002F0957">
        <w:rPr>
          <w:b/>
        </w:rPr>
        <w:lastRenderedPageBreak/>
        <w:t>Результаты порогового значения балла клинической эффективности</w:t>
      </w:r>
      <w:bookmarkEnd w:id="2"/>
    </w:p>
    <w:tbl>
      <w:tblPr>
        <w:tblStyle w:val="a3"/>
        <w:tblW w:w="0" w:type="auto"/>
        <w:tblLook w:val="04A0"/>
      </w:tblPr>
      <w:tblGrid>
        <w:gridCol w:w="2392"/>
        <w:gridCol w:w="2819"/>
        <w:gridCol w:w="1967"/>
        <w:gridCol w:w="2393"/>
      </w:tblGrid>
      <w:tr w:rsidR="0062148E" w:rsidRPr="002F0957" w:rsidTr="004D3C17">
        <w:tc>
          <w:tcPr>
            <w:tcW w:w="2392" w:type="dxa"/>
          </w:tcPr>
          <w:p w:rsidR="0062148E" w:rsidRPr="002F0957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62148E" w:rsidRPr="002F0957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1.</w:t>
            </w:r>
          </w:p>
          <w:p w:rsidR="0062148E" w:rsidRPr="002F0957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2F0957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2.</w:t>
            </w:r>
          </w:p>
          <w:p w:rsidR="0062148E" w:rsidRPr="002F0957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62148E" w:rsidRPr="002F0957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3.</w:t>
            </w:r>
          </w:p>
          <w:p w:rsidR="0062148E" w:rsidRPr="002F0957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62148E" w:rsidRPr="002F0957" w:rsidTr="004D3C17">
        <w:tc>
          <w:tcPr>
            <w:tcW w:w="239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62148E" w:rsidRPr="002F0957" w:rsidRDefault="008B613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 w:rsidR="0062148E" w:rsidRPr="002F0957">
              <w:rPr>
                <w:sz w:val="24"/>
                <w:szCs w:val="24"/>
              </w:rPr>
              <w:t>2</w:t>
            </w:r>
            <w:r w:rsidRPr="002F0957">
              <w:rPr>
                <w:sz w:val="24"/>
                <w:szCs w:val="24"/>
              </w:rPr>
              <w:t>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 w:rsidR="0062148E" w:rsidRPr="002F0957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2F0957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9</w:t>
            </w:r>
            <w:r w:rsidR="004D3C17" w:rsidRPr="002F0957">
              <w:rPr>
                <w:sz w:val="24"/>
                <w:szCs w:val="24"/>
              </w:rPr>
              <w:t>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 w:rsidR="00A04A42" w:rsidRPr="002F0957">
              <w:rPr>
                <w:sz w:val="24"/>
                <w:szCs w:val="24"/>
              </w:rPr>
              <w:t>9;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 w:rsidR="00FB7705" w:rsidRPr="002F0957">
              <w:rPr>
                <w:sz w:val="24"/>
                <w:szCs w:val="24"/>
              </w:rPr>
              <w:t>8</w:t>
            </w:r>
            <w:r w:rsidR="00E867DB" w:rsidRPr="002F0957">
              <w:rPr>
                <w:sz w:val="24"/>
                <w:szCs w:val="24"/>
              </w:rPr>
              <w:t>; 3</w:t>
            </w:r>
          </w:p>
        </w:tc>
        <w:tc>
          <w:tcPr>
            <w:tcW w:w="2393" w:type="dxa"/>
          </w:tcPr>
          <w:p w:rsidR="0062148E" w:rsidRPr="002F0957" w:rsidRDefault="00E867DB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8,5</w:t>
            </w:r>
          </w:p>
        </w:tc>
      </w:tr>
      <w:tr w:rsidR="0062148E" w:rsidRPr="002F0957" w:rsidTr="004D3C17">
        <w:tc>
          <w:tcPr>
            <w:tcW w:w="239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62148E" w:rsidRPr="002F0957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  <w:r w:rsidR="008B6133" w:rsidRPr="002F0957">
              <w:rPr>
                <w:sz w:val="24"/>
                <w:szCs w:val="24"/>
              </w:rPr>
              <w:t>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 w:rsidR="008B6133" w:rsidRPr="002F0957">
              <w:rPr>
                <w:sz w:val="24"/>
                <w:szCs w:val="24"/>
              </w:rPr>
              <w:t>2;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 w:rsidRPr="002F0957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2F0957" w:rsidRDefault="00E867DB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9; 9; 8; 3</w:t>
            </w:r>
          </w:p>
        </w:tc>
        <w:tc>
          <w:tcPr>
            <w:tcW w:w="2393" w:type="dxa"/>
          </w:tcPr>
          <w:p w:rsidR="0062148E" w:rsidRPr="002F0957" w:rsidRDefault="00E867DB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8,5</w:t>
            </w:r>
          </w:p>
        </w:tc>
      </w:tr>
      <w:tr w:rsidR="0062148E" w:rsidRPr="002F0957" w:rsidTr="004D3C17">
        <w:tc>
          <w:tcPr>
            <w:tcW w:w="2392" w:type="dxa"/>
          </w:tcPr>
          <w:p w:rsidR="0062148E" w:rsidRPr="002F0957" w:rsidRDefault="006214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62148E" w:rsidRPr="002F0957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  <w:r w:rsidR="008B6133" w:rsidRPr="002F0957">
              <w:rPr>
                <w:sz w:val="24"/>
                <w:szCs w:val="24"/>
              </w:rPr>
              <w:t>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 w:rsidRPr="002F0957">
              <w:rPr>
                <w:sz w:val="24"/>
                <w:szCs w:val="24"/>
              </w:rPr>
              <w:t>2</w:t>
            </w:r>
            <w:r w:rsidR="008B6133" w:rsidRPr="002F0957">
              <w:rPr>
                <w:sz w:val="24"/>
                <w:szCs w:val="24"/>
              </w:rPr>
              <w:t>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 w:rsidRPr="002F0957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2F0957" w:rsidRDefault="00E867DB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9; 9; 8; 3</w:t>
            </w:r>
          </w:p>
        </w:tc>
        <w:tc>
          <w:tcPr>
            <w:tcW w:w="2393" w:type="dxa"/>
          </w:tcPr>
          <w:p w:rsidR="0062148E" w:rsidRPr="002F0957" w:rsidRDefault="00E867DB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8,5</w:t>
            </w:r>
          </w:p>
        </w:tc>
      </w:tr>
      <w:tr w:rsidR="0062148E" w:rsidRPr="002F0957" w:rsidTr="004D3C17">
        <w:tc>
          <w:tcPr>
            <w:tcW w:w="7178" w:type="dxa"/>
            <w:gridSpan w:val="3"/>
          </w:tcPr>
          <w:p w:rsidR="0062148E" w:rsidRPr="002F0957" w:rsidRDefault="0062148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62148E" w:rsidRPr="002F0957" w:rsidRDefault="00E867DB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8,5</w:t>
            </w:r>
          </w:p>
        </w:tc>
      </w:tr>
    </w:tbl>
    <w:p w:rsidR="006317BE" w:rsidRPr="002F0957" w:rsidRDefault="006317BE" w:rsidP="00510BA5">
      <w:pPr>
        <w:contextualSpacing/>
        <w:jc w:val="center"/>
        <w:rPr>
          <w:b/>
        </w:rPr>
      </w:pPr>
    </w:p>
    <w:p w:rsidR="00BA0801" w:rsidRPr="002F0957" w:rsidRDefault="00BA0801" w:rsidP="00510BA5">
      <w:pPr>
        <w:contextualSpacing/>
        <w:jc w:val="center"/>
        <w:rPr>
          <w:b/>
        </w:rPr>
      </w:pPr>
      <w:bookmarkStart w:id="3" w:name="Таблица14_результ_порог_балла_соц_значим"/>
      <w:r w:rsidRPr="002F0957">
        <w:rPr>
          <w:b/>
        </w:rPr>
        <w:t>Результаты оценки исследования сравнительной безопасности</w:t>
      </w:r>
    </w:p>
    <w:tbl>
      <w:tblPr>
        <w:tblStyle w:val="a3"/>
        <w:tblW w:w="0" w:type="auto"/>
        <w:tblLook w:val="04A0"/>
      </w:tblPr>
      <w:tblGrid>
        <w:gridCol w:w="614"/>
        <w:gridCol w:w="1613"/>
        <w:gridCol w:w="1352"/>
        <w:gridCol w:w="5992"/>
      </w:tblGrid>
      <w:tr w:rsidR="00BA0801" w:rsidRPr="002F0957" w:rsidTr="004D3C17">
        <w:tc>
          <w:tcPr>
            <w:tcW w:w="614" w:type="dxa"/>
          </w:tcPr>
          <w:p w:rsidR="00BA0801" w:rsidRPr="002F0957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BA0801" w:rsidRPr="002F0957" w:rsidRDefault="00BA080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BA0801" w:rsidRPr="002F0957" w:rsidRDefault="00BA080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</w:tr>
      <w:tr w:rsidR="00BA0801" w:rsidRPr="002F0957" w:rsidTr="004D3C17">
        <w:tc>
          <w:tcPr>
            <w:tcW w:w="614" w:type="dxa"/>
          </w:tcPr>
          <w:p w:rsidR="00BA0801" w:rsidRPr="002F0957" w:rsidRDefault="00BA080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2F0957" w:rsidRDefault="00BA0801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733358" w:rsidRDefault="00BA0801" w:rsidP="00455644">
            <w:pPr>
              <w:contextualSpacing/>
              <w:rPr>
                <w:b/>
                <w:sz w:val="24"/>
                <w:szCs w:val="24"/>
              </w:rPr>
            </w:pPr>
            <w:r w:rsidRPr="00733358">
              <w:rPr>
                <w:b/>
                <w:sz w:val="24"/>
                <w:szCs w:val="24"/>
              </w:rPr>
              <w:t>1</w:t>
            </w:r>
          </w:p>
        </w:tc>
      </w:tr>
      <w:tr w:rsidR="00BA1224" w:rsidRPr="00733358" w:rsidTr="00694E24">
        <w:tc>
          <w:tcPr>
            <w:tcW w:w="614" w:type="dxa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22B51" w:rsidRPr="002F0957" w:rsidRDefault="00722B51" w:rsidP="00722B51">
            <w:pPr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>Should a Mechanical or Biological Prosthesis Be Used for a Tricuspid Valve Replacement? A Meta-Analysis.</w:t>
            </w:r>
          </w:p>
          <w:p w:rsidR="00722B51" w:rsidRPr="002F0957" w:rsidRDefault="00722B51" w:rsidP="00722B51">
            <w:pPr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Liu P, </w:t>
            </w:r>
            <w:proofErr w:type="spellStart"/>
            <w:r w:rsidRPr="002F0957">
              <w:rPr>
                <w:sz w:val="24"/>
                <w:szCs w:val="24"/>
                <w:lang w:val="en-US"/>
              </w:rPr>
              <w:t>Qiao</w:t>
            </w:r>
            <w:proofErr w:type="spellEnd"/>
            <w:r w:rsidRPr="002F0957">
              <w:rPr>
                <w:sz w:val="24"/>
                <w:szCs w:val="24"/>
                <w:lang w:val="en-US"/>
              </w:rPr>
              <w:t xml:space="preserve"> WH, Sun FQ</w:t>
            </w:r>
          </w:p>
          <w:p w:rsidR="00722B51" w:rsidRPr="002F0957" w:rsidRDefault="00722B51" w:rsidP="00722B51">
            <w:pPr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2016 </w:t>
            </w:r>
            <w:r w:rsidRPr="002F0957">
              <w:rPr>
                <w:sz w:val="24"/>
                <w:szCs w:val="24"/>
              </w:rPr>
              <w:t>год</w:t>
            </w:r>
          </w:p>
          <w:p w:rsidR="00BA1224" w:rsidRPr="002F0957" w:rsidRDefault="006F6F68" w:rsidP="00722B51">
            <w:pPr>
              <w:contextualSpacing/>
              <w:rPr>
                <w:sz w:val="24"/>
                <w:szCs w:val="24"/>
                <w:lang w:val="en-US"/>
              </w:rPr>
            </w:pPr>
            <w:hyperlink r:id="rId10" w:history="1">
              <w:r w:rsidR="00722B51" w:rsidRPr="002F0957">
                <w:rPr>
                  <w:rStyle w:val="a6"/>
                  <w:sz w:val="24"/>
                  <w:szCs w:val="24"/>
                  <w:lang w:val="en-US"/>
                </w:rPr>
                <w:t>http://www.ncbi.nlm.nih.gov/pubmed/26956806</w:t>
              </w:r>
            </w:hyperlink>
          </w:p>
        </w:tc>
      </w:tr>
      <w:tr w:rsidR="00BA1224" w:rsidRPr="002F0957" w:rsidTr="00694E24">
        <w:trPr>
          <w:trHeight w:val="158"/>
        </w:trPr>
        <w:tc>
          <w:tcPr>
            <w:tcW w:w="614" w:type="dxa"/>
            <w:vMerge w:val="restart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BA1224" w:rsidRDefault="00706E4C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Мета-анализ</w:t>
            </w:r>
          </w:p>
          <w:p w:rsidR="00733358" w:rsidRPr="002F0957" w:rsidRDefault="00733358" w:rsidP="00733358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 ходе проведения данного мета-анализа был сделан вывод о том, что нет статистически значимых различий между механическими и биологическими клапанами с точки зрения выжива</w:t>
            </w:r>
            <w:r>
              <w:rPr>
                <w:sz w:val="24"/>
                <w:szCs w:val="24"/>
              </w:rPr>
              <w:t>емости</w:t>
            </w:r>
            <w:r w:rsidRPr="002F0957">
              <w:rPr>
                <w:sz w:val="24"/>
                <w:szCs w:val="24"/>
              </w:rPr>
              <w:t>, необходимости проведения повторных операций или отказов протезированных клапанов, однако, механические протезы трехстворчатого клапана имеют более высокий риск развития тромбозов.</w:t>
            </w:r>
          </w:p>
        </w:tc>
      </w:tr>
      <w:tr w:rsidR="00BA1224" w:rsidRPr="002F0957" w:rsidTr="00694E24">
        <w:trPr>
          <w:trHeight w:val="157"/>
        </w:trPr>
        <w:tc>
          <w:tcPr>
            <w:tcW w:w="614" w:type="dxa"/>
            <w:vMerge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3C2C34" w:rsidRDefault="00733358" w:rsidP="003C2C3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C2C34">
              <w:rPr>
                <w:b/>
                <w:sz w:val="24"/>
                <w:szCs w:val="24"/>
              </w:rPr>
              <w:t>4</w:t>
            </w:r>
          </w:p>
        </w:tc>
      </w:tr>
      <w:tr w:rsidR="00BA1224" w:rsidRPr="002F0957" w:rsidTr="00694E24">
        <w:trPr>
          <w:trHeight w:val="158"/>
        </w:trPr>
        <w:tc>
          <w:tcPr>
            <w:tcW w:w="614" w:type="dxa"/>
            <w:vMerge w:val="restart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22B51" w:rsidRPr="002F0957" w:rsidRDefault="00722B51" w:rsidP="00722B51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Пациенты с патологией трехстворчатого клапана</w:t>
            </w:r>
          </w:p>
          <w:p w:rsidR="00BA1224" w:rsidRPr="002F0957" w:rsidRDefault="003332E2" w:rsidP="00706E4C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</w:t>
            </w:r>
            <w:r w:rsidR="00706E4C" w:rsidRPr="002F0957">
              <w:rPr>
                <w:sz w:val="24"/>
                <w:szCs w:val="24"/>
              </w:rPr>
              <w:t>ножитель - 1</w:t>
            </w:r>
          </w:p>
        </w:tc>
      </w:tr>
      <w:tr w:rsidR="00BA1224" w:rsidRPr="002F0957" w:rsidTr="00694E24">
        <w:trPr>
          <w:trHeight w:val="157"/>
        </w:trPr>
        <w:tc>
          <w:tcPr>
            <w:tcW w:w="614" w:type="dxa"/>
            <w:vMerge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3C2C34" w:rsidRDefault="00733358" w:rsidP="003C2C3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C2C34">
              <w:rPr>
                <w:b/>
                <w:sz w:val="24"/>
                <w:szCs w:val="24"/>
              </w:rPr>
              <w:t>4</w:t>
            </w:r>
          </w:p>
        </w:tc>
      </w:tr>
      <w:tr w:rsidR="00BA1224" w:rsidRPr="002F0957" w:rsidTr="00694E24">
        <w:trPr>
          <w:trHeight w:val="158"/>
        </w:trPr>
        <w:tc>
          <w:tcPr>
            <w:tcW w:w="614" w:type="dxa"/>
            <w:vMerge w:val="restart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22B51" w:rsidRPr="002F0957" w:rsidRDefault="00722B51" w:rsidP="00722B51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Замена трехстворчатого клапана механическим протезом</w:t>
            </w:r>
          </w:p>
          <w:p w:rsidR="006603E7" w:rsidRPr="002F0957" w:rsidRDefault="006603E7" w:rsidP="006603E7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 xml:space="preserve">Множитель – </w:t>
            </w:r>
            <w:r w:rsidR="00706E4C" w:rsidRPr="002F0957">
              <w:rPr>
                <w:sz w:val="24"/>
                <w:szCs w:val="24"/>
              </w:rPr>
              <w:t>1</w:t>
            </w:r>
          </w:p>
        </w:tc>
      </w:tr>
      <w:tr w:rsidR="00BA1224" w:rsidRPr="002F0957" w:rsidTr="00694E24">
        <w:trPr>
          <w:trHeight w:val="157"/>
        </w:trPr>
        <w:tc>
          <w:tcPr>
            <w:tcW w:w="614" w:type="dxa"/>
            <w:vMerge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2F0957" w:rsidRDefault="00BA12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3C2C34" w:rsidRDefault="00733358" w:rsidP="003C2C3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C2C34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2F0957" w:rsidTr="00694E24">
        <w:tc>
          <w:tcPr>
            <w:tcW w:w="614" w:type="dxa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3C2C34" w:rsidRDefault="00694E24" w:rsidP="00455644">
            <w:pPr>
              <w:contextualSpacing/>
              <w:rPr>
                <w:b/>
                <w:sz w:val="24"/>
                <w:szCs w:val="24"/>
              </w:rPr>
            </w:pPr>
            <w:r w:rsidRPr="003C2C34">
              <w:rPr>
                <w:b/>
                <w:sz w:val="24"/>
                <w:szCs w:val="24"/>
              </w:rPr>
              <w:t>2</w:t>
            </w:r>
          </w:p>
        </w:tc>
      </w:tr>
      <w:tr w:rsidR="00694E24" w:rsidRPr="00733358" w:rsidTr="00694E24">
        <w:tc>
          <w:tcPr>
            <w:tcW w:w="614" w:type="dxa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E34643" w:rsidRPr="002F0957" w:rsidRDefault="00E34643" w:rsidP="00E34643">
            <w:pPr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>Should the tricuspid valve be replaced with a mechanical or biological valve?</w:t>
            </w:r>
          </w:p>
          <w:p w:rsidR="00E34643" w:rsidRPr="002F0957" w:rsidRDefault="00E34643" w:rsidP="00E34643">
            <w:pPr>
              <w:rPr>
                <w:sz w:val="24"/>
                <w:szCs w:val="24"/>
                <w:lang w:val="en-US"/>
              </w:rPr>
            </w:pPr>
            <w:proofErr w:type="spellStart"/>
            <w:r w:rsidRPr="002F0957">
              <w:rPr>
                <w:sz w:val="24"/>
                <w:szCs w:val="24"/>
                <w:lang w:val="en-US"/>
              </w:rPr>
              <w:t>Kunadian</w:t>
            </w:r>
            <w:proofErr w:type="spellEnd"/>
            <w:r w:rsidRPr="002F0957">
              <w:rPr>
                <w:sz w:val="24"/>
                <w:szCs w:val="24"/>
                <w:lang w:val="en-US"/>
              </w:rPr>
              <w:t xml:space="preserve"> B, </w:t>
            </w:r>
            <w:proofErr w:type="spellStart"/>
            <w:r w:rsidRPr="002F0957">
              <w:rPr>
                <w:sz w:val="24"/>
                <w:szCs w:val="24"/>
                <w:lang w:val="en-US"/>
              </w:rPr>
              <w:t>Vijayalakshmi</w:t>
            </w:r>
            <w:proofErr w:type="spellEnd"/>
            <w:r w:rsidRPr="002F0957">
              <w:rPr>
                <w:sz w:val="24"/>
                <w:szCs w:val="24"/>
                <w:lang w:val="en-US"/>
              </w:rPr>
              <w:t xml:space="preserve"> K, </w:t>
            </w:r>
            <w:proofErr w:type="spellStart"/>
            <w:r w:rsidRPr="002F0957">
              <w:rPr>
                <w:sz w:val="24"/>
                <w:szCs w:val="24"/>
                <w:lang w:val="en-US"/>
              </w:rPr>
              <w:t>Balasubramanian</w:t>
            </w:r>
            <w:proofErr w:type="spellEnd"/>
            <w:r w:rsidRPr="002F0957">
              <w:rPr>
                <w:sz w:val="24"/>
                <w:szCs w:val="24"/>
                <w:lang w:val="en-US"/>
              </w:rPr>
              <w:t xml:space="preserve"> S</w:t>
            </w:r>
          </w:p>
          <w:p w:rsidR="00E34643" w:rsidRPr="002F0957" w:rsidRDefault="00E34643" w:rsidP="00E34643">
            <w:pPr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2007 </w:t>
            </w:r>
            <w:r w:rsidRPr="002F0957">
              <w:rPr>
                <w:sz w:val="24"/>
                <w:szCs w:val="24"/>
              </w:rPr>
              <w:t>год</w:t>
            </w:r>
          </w:p>
          <w:p w:rsidR="00694E24" w:rsidRPr="002F0957" w:rsidRDefault="006F6F68" w:rsidP="00E34643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hyperlink r:id="rId11" w:history="1">
              <w:r w:rsidR="00E34643" w:rsidRPr="002F0957">
                <w:rPr>
                  <w:rStyle w:val="a6"/>
                  <w:sz w:val="24"/>
                  <w:szCs w:val="24"/>
                  <w:lang w:val="en-US"/>
                </w:rPr>
                <w:t>http://www.ncbi.nlm.nih.gov/pubmed/17669933</w:t>
              </w:r>
            </w:hyperlink>
          </w:p>
        </w:tc>
      </w:tr>
      <w:tr w:rsidR="00694E24" w:rsidRPr="002F0957" w:rsidTr="00694E24">
        <w:trPr>
          <w:trHeight w:val="158"/>
        </w:trPr>
        <w:tc>
          <w:tcPr>
            <w:tcW w:w="614" w:type="dxa"/>
            <w:vMerge w:val="restart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94E24" w:rsidRDefault="000C119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Мета-анализ</w:t>
            </w:r>
          </w:p>
          <w:p w:rsidR="003C2C34" w:rsidRPr="002F0957" w:rsidRDefault="003C2C34" w:rsidP="003C2C34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 xml:space="preserve">Проведя </w:t>
            </w:r>
            <w:proofErr w:type="gramStart"/>
            <w:r w:rsidRPr="002F0957">
              <w:rPr>
                <w:sz w:val="24"/>
                <w:szCs w:val="24"/>
              </w:rPr>
              <w:t>данный</w:t>
            </w:r>
            <w:proofErr w:type="gramEnd"/>
            <w:r w:rsidRPr="002F0957">
              <w:rPr>
                <w:sz w:val="24"/>
                <w:szCs w:val="24"/>
              </w:rPr>
              <w:t xml:space="preserve"> мета-анализ исследователи не обнаружили каких-либо значимых различий между установкой биологического или механического трехстворчатого клапанов. В то же время, они указывают, что 95% пациентов, которым был установлен механический клапан, вынуждены вести пожизненный приём антикоагулянтов.</w:t>
            </w:r>
          </w:p>
        </w:tc>
      </w:tr>
      <w:tr w:rsidR="00694E24" w:rsidRPr="002F0957" w:rsidTr="00694E24">
        <w:trPr>
          <w:trHeight w:val="157"/>
        </w:trPr>
        <w:tc>
          <w:tcPr>
            <w:tcW w:w="614" w:type="dxa"/>
            <w:vMerge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3C2C34" w:rsidRDefault="003C2C34" w:rsidP="003C2C3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C2C34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2F0957" w:rsidTr="00694E24">
        <w:trPr>
          <w:trHeight w:val="158"/>
        </w:trPr>
        <w:tc>
          <w:tcPr>
            <w:tcW w:w="614" w:type="dxa"/>
            <w:vMerge w:val="restart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E34643" w:rsidRPr="002F0957" w:rsidRDefault="00E34643" w:rsidP="00E34643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Пациенты с патологией трехстворчатого клапана</w:t>
            </w:r>
          </w:p>
          <w:p w:rsidR="00694E24" w:rsidRPr="002F0957" w:rsidRDefault="00E34643" w:rsidP="00E34643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Множитель - 1</w:t>
            </w:r>
          </w:p>
        </w:tc>
      </w:tr>
      <w:tr w:rsidR="00694E24" w:rsidRPr="002F0957" w:rsidTr="00694E24">
        <w:trPr>
          <w:trHeight w:val="157"/>
        </w:trPr>
        <w:tc>
          <w:tcPr>
            <w:tcW w:w="614" w:type="dxa"/>
            <w:vMerge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3C2C34" w:rsidRDefault="003C2C34" w:rsidP="003C2C3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C2C34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2F0957" w:rsidTr="00694E24">
        <w:trPr>
          <w:trHeight w:val="158"/>
        </w:trPr>
        <w:tc>
          <w:tcPr>
            <w:tcW w:w="614" w:type="dxa"/>
            <w:vMerge w:val="restart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613" w:type="dxa"/>
            <w:vMerge w:val="restart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E34643" w:rsidRPr="002F0957" w:rsidRDefault="00E34643" w:rsidP="00E34643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Замена трехстворчатого клапана механическим протезом</w:t>
            </w:r>
          </w:p>
          <w:p w:rsidR="00694E24" w:rsidRPr="002F0957" w:rsidRDefault="005D3ADE" w:rsidP="009B50B6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</w:t>
            </w:r>
            <w:r w:rsidR="00694E24" w:rsidRPr="002F0957">
              <w:rPr>
                <w:sz w:val="24"/>
                <w:szCs w:val="24"/>
              </w:rPr>
              <w:t>ножитель – 1</w:t>
            </w:r>
          </w:p>
        </w:tc>
      </w:tr>
      <w:tr w:rsidR="00694E24" w:rsidRPr="002F0957" w:rsidTr="00694E24">
        <w:trPr>
          <w:trHeight w:val="157"/>
        </w:trPr>
        <w:tc>
          <w:tcPr>
            <w:tcW w:w="614" w:type="dxa"/>
            <w:vMerge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2F0957" w:rsidRDefault="00694E24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3C2C34" w:rsidRDefault="003C2C34" w:rsidP="003C2C3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C2C34">
              <w:rPr>
                <w:b/>
                <w:sz w:val="24"/>
                <w:szCs w:val="24"/>
              </w:rPr>
              <w:t>4</w:t>
            </w:r>
          </w:p>
        </w:tc>
      </w:tr>
      <w:tr w:rsidR="00AB453F" w:rsidRPr="002F0957" w:rsidTr="003D50EF">
        <w:tc>
          <w:tcPr>
            <w:tcW w:w="614" w:type="dxa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3C2C34" w:rsidRDefault="00AB453F" w:rsidP="00455644">
            <w:pPr>
              <w:contextualSpacing/>
              <w:rPr>
                <w:b/>
                <w:sz w:val="24"/>
                <w:szCs w:val="24"/>
              </w:rPr>
            </w:pPr>
            <w:r w:rsidRPr="003C2C34">
              <w:rPr>
                <w:b/>
                <w:sz w:val="24"/>
                <w:szCs w:val="24"/>
              </w:rPr>
              <w:t>3</w:t>
            </w:r>
          </w:p>
        </w:tc>
      </w:tr>
      <w:tr w:rsidR="00AB453F" w:rsidRPr="00733358" w:rsidTr="003D50EF">
        <w:tc>
          <w:tcPr>
            <w:tcW w:w="614" w:type="dxa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42F8E" w:rsidRPr="002F0957" w:rsidRDefault="00342F8E" w:rsidP="00342F8E">
            <w:pPr>
              <w:jc w:val="both"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>Rheumatic tricuspid valve disease: an evidence-based systematic overview.</w:t>
            </w:r>
          </w:p>
          <w:p w:rsidR="00342F8E" w:rsidRPr="002F0957" w:rsidRDefault="00342F8E" w:rsidP="00342F8E">
            <w:pPr>
              <w:jc w:val="both"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Sultan FA, </w:t>
            </w:r>
            <w:proofErr w:type="spellStart"/>
            <w:r w:rsidRPr="002F0957">
              <w:rPr>
                <w:sz w:val="24"/>
                <w:szCs w:val="24"/>
                <w:lang w:val="en-US"/>
              </w:rPr>
              <w:t>Moustafa</w:t>
            </w:r>
            <w:proofErr w:type="spellEnd"/>
            <w:r w:rsidRPr="002F0957">
              <w:rPr>
                <w:sz w:val="24"/>
                <w:szCs w:val="24"/>
                <w:lang w:val="en-US"/>
              </w:rPr>
              <w:t xml:space="preserve"> SE, Tajik J</w:t>
            </w:r>
          </w:p>
          <w:p w:rsidR="00342F8E" w:rsidRPr="002F0957" w:rsidRDefault="00342F8E" w:rsidP="00342F8E">
            <w:pPr>
              <w:jc w:val="both"/>
              <w:rPr>
                <w:sz w:val="24"/>
                <w:szCs w:val="24"/>
                <w:lang w:val="en-US"/>
              </w:rPr>
            </w:pPr>
            <w:r w:rsidRPr="002F0957">
              <w:rPr>
                <w:sz w:val="24"/>
                <w:szCs w:val="24"/>
                <w:lang w:val="en-US"/>
              </w:rPr>
              <w:t xml:space="preserve">2010 </w:t>
            </w:r>
            <w:r w:rsidRPr="002F0957">
              <w:rPr>
                <w:sz w:val="24"/>
                <w:szCs w:val="24"/>
              </w:rPr>
              <w:t>год</w:t>
            </w:r>
          </w:p>
          <w:p w:rsidR="002D5908" w:rsidRPr="002F0957" w:rsidRDefault="006F6F68" w:rsidP="00342F8E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hyperlink r:id="rId12" w:history="1">
              <w:r w:rsidR="00342F8E" w:rsidRPr="002F0957">
                <w:rPr>
                  <w:rStyle w:val="a6"/>
                  <w:sz w:val="24"/>
                  <w:szCs w:val="24"/>
                  <w:lang w:val="en-US"/>
                </w:rPr>
                <w:t>http://www.ncbi.nlm.nih.gov/pubmed/20583402</w:t>
              </w:r>
            </w:hyperlink>
          </w:p>
        </w:tc>
      </w:tr>
      <w:tr w:rsidR="00AB453F" w:rsidRPr="002F0957" w:rsidTr="003D50EF">
        <w:trPr>
          <w:trHeight w:val="158"/>
        </w:trPr>
        <w:tc>
          <w:tcPr>
            <w:tcW w:w="614" w:type="dxa"/>
            <w:vMerge w:val="restart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AB453F" w:rsidRDefault="00342F8E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Систематический обзор</w:t>
            </w:r>
          </w:p>
          <w:p w:rsidR="003C2C34" w:rsidRPr="002F0957" w:rsidRDefault="003C2C34" w:rsidP="003C2C34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Из общего количества пациентов, участвующих в систематическом обзоре, 278 (25.4%) прошли протезирование трехстворчатого клапана, а 814 (74,5%) пациентам была проведена вальвулопластика. Госпитальная смертность составила 9,9%. По мнению авторов, ревматическое поражение трехстворчатого клапана не является редкостью среди пациентов с ревматической болезнью сердца, и, хотя показания к оперативному вмешательству пока недостаточно четко определены, вальвулопластика может иметь лучший результат, чем замена клапана.</w:t>
            </w:r>
          </w:p>
        </w:tc>
      </w:tr>
      <w:tr w:rsidR="00AB453F" w:rsidRPr="002F0957" w:rsidTr="003D50EF">
        <w:trPr>
          <w:trHeight w:val="157"/>
        </w:trPr>
        <w:tc>
          <w:tcPr>
            <w:tcW w:w="614" w:type="dxa"/>
            <w:vMerge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3C2C34" w:rsidRDefault="003C2C34" w:rsidP="003C2C3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C2C34">
              <w:rPr>
                <w:b/>
                <w:sz w:val="24"/>
                <w:szCs w:val="24"/>
              </w:rPr>
              <w:t>2</w:t>
            </w:r>
          </w:p>
        </w:tc>
      </w:tr>
      <w:tr w:rsidR="00AB453F" w:rsidRPr="002F0957" w:rsidTr="003D50EF">
        <w:trPr>
          <w:trHeight w:val="158"/>
        </w:trPr>
        <w:tc>
          <w:tcPr>
            <w:tcW w:w="614" w:type="dxa"/>
            <w:vMerge w:val="restart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42F8E" w:rsidRPr="002F0957" w:rsidRDefault="00342F8E" w:rsidP="00342F8E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Пациенты с ревматическим поражением трехстворчатого клапана</w:t>
            </w:r>
          </w:p>
          <w:p w:rsidR="00AB453F" w:rsidRPr="002F0957" w:rsidRDefault="003332E2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</w:t>
            </w:r>
            <w:r w:rsidR="000C1194" w:rsidRPr="002F0957">
              <w:rPr>
                <w:sz w:val="24"/>
                <w:szCs w:val="24"/>
              </w:rPr>
              <w:t>ножитель - 1</w:t>
            </w:r>
          </w:p>
        </w:tc>
      </w:tr>
      <w:tr w:rsidR="00AB453F" w:rsidRPr="002F0957" w:rsidTr="003D50EF">
        <w:trPr>
          <w:trHeight w:val="157"/>
        </w:trPr>
        <w:tc>
          <w:tcPr>
            <w:tcW w:w="614" w:type="dxa"/>
            <w:vMerge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3C2C34" w:rsidRDefault="003C2C34" w:rsidP="003C2C3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C2C34">
              <w:rPr>
                <w:b/>
                <w:sz w:val="24"/>
                <w:szCs w:val="24"/>
              </w:rPr>
              <w:t>2</w:t>
            </w:r>
          </w:p>
        </w:tc>
      </w:tr>
      <w:tr w:rsidR="00AB453F" w:rsidRPr="002F0957" w:rsidTr="003D50EF">
        <w:trPr>
          <w:trHeight w:val="158"/>
        </w:trPr>
        <w:tc>
          <w:tcPr>
            <w:tcW w:w="614" w:type="dxa"/>
            <w:vMerge w:val="restart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42F8E" w:rsidRPr="002F0957" w:rsidRDefault="00342F8E" w:rsidP="00342F8E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color w:val="000000"/>
                <w:sz w:val="24"/>
                <w:szCs w:val="24"/>
                <w:lang w:eastAsia="en-US"/>
              </w:rPr>
              <w:t xml:space="preserve">Вальвулопластика </w:t>
            </w:r>
            <w:r w:rsidRPr="002F0957">
              <w:rPr>
                <w:sz w:val="24"/>
                <w:szCs w:val="24"/>
              </w:rPr>
              <w:t>трехстворчатого</w:t>
            </w:r>
            <w:r w:rsidRPr="002F0957">
              <w:rPr>
                <w:color w:val="000000"/>
                <w:sz w:val="24"/>
                <w:szCs w:val="24"/>
                <w:lang w:eastAsia="en-US"/>
              </w:rPr>
              <w:t xml:space="preserve"> клапана без его замены</w:t>
            </w:r>
            <w:r w:rsidRPr="002F0957">
              <w:rPr>
                <w:sz w:val="24"/>
                <w:szCs w:val="24"/>
              </w:rPr>
              <w:t xml:space="preserve"> </w:t>
            </w:r>
          </w:p>
          <w:p w:rsidR="00AB453F" w:rsidRPr="002F0957" w:rsidRDefault="003332E2" w:rsidP="00342F8E">
            <w:pPr>
              <w:contextualSpacing/>
              <w:jc w:val="both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М</w:t>
            </w:r>
            <w:r w:rsidR="003B6102" w:rsidRPr="002F0957">
              <w:rPr>
                <w:sz w:val="24"/>
                <w:szCs w:val="24"/>
              </w:rPr>
              <w:t xml:space="preserve">ножитель – </w:t>
            </w:r>
            <w:r w:rsidR="00342F8E" w:rsidRPr="002F0957">
              <w:rPr>
                <w:sz w:val="24"/>
                <w:szCs w:val="24"/>
              </w:rPr>
              <w:t>1</w:t>
            </w:r>
          </w:p>
        </w:tc>
      </w:tr>
      <w:tr w:rsidR="00AB453F" w:rsidRPr="002F0957" w:rsidTr="003D50EF">
        <w:trPr>
          <w:trHeight w:val="157"/>
        </w:trPr>
        <w:tc>
          <w:tcPr>
            <w:tcW w:w="614" w:type="dxa"/>
            <w:vMerge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2F0957" w:rsidRDefault="00AB453F" w:rsidP="0045564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3C2C34" w:rsidRDefault="003C2C34" w:rsidP="003C2C3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896EF6" w:rsidRPr="002F0957" w:rsidRDefault="00896EF6" w:rsidP="00510BA5"/>
    <w:p w:rsidR="00BA0801" w:rsidRPr="002F0957" w:rsidRDefault="00BA0801" w:rsidP="00510BA5">
      <w:pPr>
        <w:jc w:val="center"/>
        <w:rPr>
          <w:b/>
        </w:rPr>
      </w:pPr>
      <w:r w:rsidRPr="002F0957">
        <w:rPr>
          <w:b/>
        </w:rPr>
        <w:t>Результаты порогового значения балла сравнительной безопасности</w:t>
      </w:r>
    </w:p>
    <w:tbl>
      <w:tblPr>
        <w:tblStyle w:val="a3"/>
        <w:tblW w:w="0" w:type="auto"/>
        <w:tblLook w:val="04A0"/>
      </w:tblPr>
      <w:tblGrid>
        <w:gridCol w:w="2392"/>
        <w:gridCol w:w="2819"/>
        <w:gridCol w:w="1967"/>
        <w:gridCol w:w="2393"/>
      </w:tblGrid>
      <w:tr w:rsidR="00BA0801" w:rsidRPr="002F0957" w:rsidTr="004D3C17">
        <w:tc>
          <w:tcPr>
            <w:tcW w:w="2392" w:type="dxa"/>
          </w:tcPr>
          <w:p w:rsidR="00BA0801" w:rsidRPr="002F0957" w:rsidRDefault="00BA0801" w:rsidP="00510B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BA0801" w:rsidRPr="002F0957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1.</w:t>
            </w:r>
          </w:p>
          <w:p w:rsidR="00BA0801" w:rsidRPr="002F0957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BA0801" w:rsidRPr="002F0957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2.</w:t>
            </w:r>
          </w:p>
          <w:p w:rsidR="00BA0801" w:rsidRPr="002F0957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BA0801" w:rsidRPr="002F0957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3.</w:t>
            </w:r>
          </w:p>
          <w:p w:rsidR="00BA0801" w:rsidRPr="002F0957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BA0801" w:rsidRPr="002F0957" w:rsidTr="004D3C17">
        <w:tc>
          <w:tcPr>
            <w:tcW w:w="2392" w:type="dxa"/>
          </w:tcPr>
          <w:p w:rsidR="00BA0801" w:rsidRPr="002F0957" w:rsidRDefault="00BA0801" w:rsidP="00FF3FB5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BA0801" w:rsidRPr="002F0957" w:rsidRDefault="00BA0801" w:rsidP="00FF3FB5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  <w:r w:rsidR="008B6133" w:rsidRPr="002F0957">
              <w:rPr>
                <w:sz w:val="24"/>
                <w:szCs w:val="24"/>
              </w:rPr>
              <w:t>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 w:rsidRPr="002F0957">
              <w:rPr>
                <w:sz w:val="24"/>
                <w:szCs w:val="24"/>
              </w:rPr>
              <w:t>2</w:t>
            </w:r>
            <w:r w:rsidR="008B6133" w:rsidRPr="002F0957">
              <w:rPr>
                <w:sz w:val="24"/>
                <w:szCs w:val="24"/>
              </w:rPr>
              <w:t>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 w:rsidRPr="002F0957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2F0957" w:rsidRDefault="003C2C34" w:rsidP="003C2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D4AA4" w:rsidRPr="002F0957">
              <w:rPr>
                <w:sz w:val="24"/>
                <w:szCs w:val="24"/>
              </w:rPr>
              <w:t>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="00E34C6E" w:rsidRPr="002F0957">
              <w:rPr>
                <w:sz w:val="24"/>
                <w:szCs w:val="24"/>
              </w:rPr>
              <w:t>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BA0801" w:rsidRPr="002F0957" w:rsidRDefault="003C2C34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A0801" w:rsidRPr="002F0957" w:rsidTr="004D3C17">
        <w:tc>
          <w:tcPr>
            <w:tcW w:w="2392" w:type="dxa"/>
          </w:tcPr>
          <w:p w:rsidR="00BA0801" w:rsidRPr="002F0957" w:rsidRDefault="00BA0801" w:rsidP="00FF3FB5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BA0801" w:rsidRPr="002F0957" w:rsidRDefault="008B6133" w:rsidP="00FF3FB5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 w:rsidRPr="002F0957">
              <w:rPr>
                <w:sz w:val="24"/>
                <w:szCs w:val="24"/>
              </w:rPr>
              <w:t>2;</w:t>
            </w:r>
            <w:r w:rsidR="003B6102" w:rsidRPr="002F0957">
              <w:rPr>
                <w:sz w:val="24"/>
                <w:szCs w:val="24"/>
              </w:rPr>
              <w:t xml:space="preserve"> </w:t>
            </w:r>
            <w:r w:rsidR="00BA0801" w:rsidRPr="002F0957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2F0957" w:rsidRDefault="003C2C34" w:rsidP="00A766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F0957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4</w:t>
            </w:r>
            <w:r w:rsidRPr="002F0957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BA0801" w:rsidRPr="002F0957" w:rsidRDefault="003C2C34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A0801" w:rsidRPr="002F0957" w:rsidTr="004D3C17">
        <w:tc>
          <w:tcPr>
            <w:tcW w:w="7178" w:type="dxa"/>
            <w:gridSpan w:val="3"/>
          </w:tcPr>
          <w:p w:rsidR="00BA0801" w:rsidRPr="002F0957" w:rsidRDefault="00BA0801" w:rsidP="00FF3FB5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BA0801" w:rsidRPr="002F0957" w:rsidRDefault="003C2C34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510BA5" w:rsidRPr="002F0957" w:rsidRDefault="00510BA5" w:rsidP="00510BA5"/>
    <w:p w:rsidR="00510BA5" w:rsidRPr="002F0957" w:rsidRDefault="007D5BA0" w:rsidP="007D5BA0">
      <w:pPr>
        <w:jc w:val="center"/>
        <w:rPr>
          <w:b/>
        </w:rPr>
      </w:pPr>
      <w:r w:rsidRPr="002F0957">
        <w:rPr>
          <w:b/>
        </w:rPr>
        <w:t>Результаты порогового значения балла социальной значимости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0"/>
        <w:gridCol w:w="5353"/>
        <w:gridCol w:w="2372"/>
        <w:gridCol w:w="1151"/>
      </w:tblGrid>
      <w:tr w:rsidR="00510BA5" w:rsidRPr="002F0957" w:rsidTr="007D5BA0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2F0957" w:rsidRDefault="00510BA5" w:rsidP="007D5BA0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2F0957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2F0957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2F0957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Балл</w:t>
            </w:r>
          </w:p>
        </w:tc>
      </w:tr>
      <w:tr w:rsidR="00510BA5" w:rsidRPr="002F0957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2F0957" w:rsidRDefault="00510BA5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2F0957" w:rsidRDefault="00510BA5" w:rsidP="007D5BA0">
            <w:pPr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2F0957">
              <w:rPr>
                <w:sz w:val="24"/>
                <w:szCs w:val="24"/>
              </w:rPr>
              <w:t>ст в стр</w:t>
            </w:r>
            <w:proofErr w:type="gramEnd"/>
            <w:r w:rsidRPr="002F0957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2F0957" w:rsidRDefault="00D560F8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2F0957" w:rsidRDefault="00D560F8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0</w:t>
            </w:r>
          </w:p>
        </w:tc>
      </w:tr>
      <w:tr w:rsidR="00510BA5" w:rsidRPr="002F0957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2F0957" w:rsidRDefault="00510BA5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2F0957" w:rsidRDefault="00510BA5" w:rsidP="007D5BA0">
            <w:pPr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2F0957">
              <w:rPr>
                <w:sz w:val="24"/>
                <w:szCs w:val="24"/>
              </w:rPr>
              <w:t>ст в стр</w:t>
            </w:r>
            <w:proofErr w:type="gramEnd"/>
            <w:r w:rsidRPr="002F0957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2F0957" w:rsidRDefault="00510BA5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2F0957" w:rsidRDefault="00510BA5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0</w:t>
            </w:r>
          </w:p>
        </w:tc>
      </w:tr>
      <w:tr w:rsidR="00510BA5" w:rsidRPr="002F0957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2F0957" w:rsidRDefault="00510BA5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2F0957" w:rsidRDefault="00510BA5" w:rsidP="007D5BA0">
            <w:pPr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2F0957">
              <w:rPr>
                <w:sz w:val="24"/>
                <w:szCs w:val="24"/>
              </w:rPr>
              <w:t>влияющих</w:t>
            </w:r>
            <w:proofErr w:type="gramEnd"/>
            <w:r w:rsidRPr="002F0957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2F0957" w:rsidRDefault="00510BA5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2F0957" w:rsidRDefault="00510BA5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0</w:t>
            </w:r>
          </w:p>
        </w:tc>
      </w:tr>
      <w:tr w:rsidR="00510BA5" w:rsidRPr="002F0957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2F0957" w:rsidRDefault="00510BA5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2F0957" w:rsidRDefault="00510BA5" w:rsidP="007D5BA0">
            <w:pPr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2F0957" w:rsidRDefault="00510BA5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2F0957" w:rsidRDefault="00510BA5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0</w:t>
            </w:r>
          </w:p>
        </w:tc>
      </w:tr>
      <w:tr w:rsidR="00510BA5" w:rsidRPr="002F0957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2F0957" w:rsidRDefault="00510BA5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2F0957" w:rsidRDefault="00510BA5" w:rsidP="007D5BA0">
            <w:pPr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2F0957" w:rsidRDefault="00D560F8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На базе кардиохирургических клиник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2F0957" w:rsidRDefault="00510BA5" w:rsidP="00D560F8">
            <w:pPr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</w:tr>
      <w:tr w:rsidR="00510BA5" w:rsidRPr="002F0957" w:rsidTr="007D5BA0">
        <w:trPr>
          <w:trHeight w:val="20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510BA5" w:rsidRPr="002F0957" w:rsidRDefault="00510BA5" w:rsidP="007D5BA0">
            <w:pPr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Итого</w:t>
            </w:r>
            <w:r w:rsidR="003B6401" w:rsidRPr="002F095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2F0957" w:rsidRDefault="00D560F8" w:rsidP="00D560F8">
            <w:pPr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1</w:t>
            </w:r>
          </w:p>
        </w:tc>
      </w:tr>
    </w:tbl>
    <w:p w:rsidR="00962E96" w:rsidRPr="002F0957" w:rsidRDefault="00962E96" w:rsidP="00455644">
      <w:pPr>
        <w:contextualSpacing/>
      </w:pPr>
      <w:bookmarkStart w:id="4" w:name="Таблица8_уникальность"/>
      <w:bookmarkEnd w:id="3"/>
    </w:p>
    <w:bookmarkEnd w:id="4"/>
    <w:p w:rsidR="00F477C9" w:rsidRPr="006A58CC" w:rsidRDefault="00F477C9" w:rsidP="007D5BA0">
      <w:pPr>
        <w:contextualSpacing/>
        <w:jc w:val="center"/>
        <w:rPr>
          <w:b/>
        </w:rPr>
      </w:pPr>
      <w:r w:rsidRPr="006A58CC">
        <w:rPr>
          <w:b/>
        </w:rPr>
        <w:t>Результаты оценки исследования доказатель</w:t>
      </w:r>
      <w:proofErr w:type="gramStart"/>
      <w:r w:rsidRPr="006A58CC">
        <w:rPr>
          <w:b/>
        </w:rPr>
        <w:t>ств кл</w:t>
      </w:r>
      <w:proofErr w:type="gramEnd"/>
      <w:r w:rsidRPr="006A58CC">
        <w:rPr>
          <w:b/>
        </w:rPr>
        <w:t>инико-экономической эффективности</w:t>
      </w:r>
    </w:p>
    <w:tbl>
      <w:tblPr>
        <w:tblStyle w:val="a3"/>
        <w:tblW w:w="9606" w:type="dxa"/>
        <w:tblLayout w:type="fixed"/>
        <w:tblLook w:val="04A0"/>
      </w:tblPr>
      <w:tblGrid>
        <w:gridCol w:w="336"/>
        <w:gridCol w:w="1673"/>
        <w:gridCol w:w="1643"/>
        <w:gridCol w:w="5954"/>
      </w:tblGrid>
      <w:tr w:rsidR="00F477C9" w:rsidRPr="002F0957" w:rsidTr="00922EB5">
        <w:tc>
          <w:tcPr>
            <w:tcW w:w="336" w:type="dxa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16" w:type="dxa"/>
            <w:gridSpan w:val="2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2</w:t>
            </w:r>
          </w:p>
        </w:tc>
      </w:tr>
      <w:tr w:rsidR="00F477C9" w:rsidRPr="002F0957" w:rsidTr="00922EB5">
        <w:tc>
          <w:tcPr>
            <w:tcW w:w="336" w:type="dxa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F477C9" w:rsidRPr="00F6236C" w:rsidRDefault="00F477C9" w:rsidP="00455644">
            <w:pPr>
              <w:contextualSpacing/>
              <w:rPr>
                <w:b/>
                <w:sz w:val="24"/>
                <w:szCs w:val="24"/>
              </w:rPr>
            </w:pPr>
            <w:r w:rsidRPr="00F6236C">
              <w:rPr>
                <w:b/>
                <w:sz w:val="24"/>
                <w:szCs w:val="24"/>
              </w:rPr>
              <w:t>1</w:t>
            </w:r>
          </w:p>
        </w:tc>
      </w:tr>
      <w:tr w:rsidR="00F477C9" w:rsidRPr="00DA7556" w:rsidTr="00922EB5">
        <w:tc>
          <w:tcPr>
            <w:tcW w:w="336" w:type="dxa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DA7556" w:rsidRPr="00DA7556" w:rsidRDefault="00DA7556" w:rsidP="00DA7556">
            <w:pPr>
              <w:rPr>
                <w:sz w:val="24"/>
                <w:szCs w:val="24"/>
              </w:rPr>
            </w:pPr>
            <w:proofErr w:type="spellStart"/>
            <w:r w:rsidRPr="00DA7556">
              <w:rPr>
                <w:sz w:val="24"/>
                <w:szCs w:val="24"/>
              </w:rPr>
              <w:t>Tricuspid</w:t>
            </w:r>
            <w:proofErr w:type="spellEnd"/>
            <w:r w:rsidRPr="00DA7556">
              <w:rPr>
                <w:sz w:val="24"/>
                <w:szCs w:val="24"/>
              </w:rPr>
              <w:t xml:space="preserve"> </w:t>
            </w:r>
            <w:proofErr w:type="spellStart"/>
            <w:r w:rsidRPr="00DA7556">
              <w:rPr>
                <w:sz w:val="24"/>
                <w:szCs w:val="24"/>
              </w:rPr>
              <w:t>valve</w:t>
            </w:r>
            <w:proofErr w:type="spellEnd"/>
            <w:r w:rsidRPr="00DA7556">
              <w:rPr>
                <w:sz w:val="24"/>
                <w:szCs w:val="24"/>
              </w:rPr>
              <w:t xml:space="preserve"> </w:t>
            </w:r>
            <w:proofErr w:type="spellStart"/>
            <w:r w:rsidRPr="00DA7556">
              <w:rPr>
                <w:sz w:val="24"/>
                <w:szCs w:val="24"/>
              </w:rPr>
              <w:t>replacement</w:t>
            </w:r>
            <w:proofErr w:type="spellEnd"/>
            <w:r w:rsidRPr="00DA7556">
              <w:rPr>
                <w:sz w:val="24"/>
                <w:szCs w:val="24"/>
              </w:rPr>
              <w:t xml:space="preserve"> </w:t>
            </w:r>
            <w:proofErr w:type="spellStart"/>
            <w:r w:rsidRPr="00DA7556">
              <w:rPr>
                <w:sz w:val="24"/>
                <w:szCs w:val="24"/>
              </w:rPr>
              <w:t>is</w:t>
            </w:r>
            <w:proofErr w:type="spellEnd"/>
            <w:r w:rsidRPr="00DA7556">
              <w:rPr>
                <w:sz w:val="24"/>
                <w:szCs w:val="24"/>
              </w:rPr>
              <w:t xml:space="preserve"> </w:t>
            </w:r>
            <w:proofErr w:type="spellStart"/>
            <w:r w:rsidRPr="00DA7556">
              <w:rPr>
                <w:sz w:val="24"/>
                <w:szCs w:val="24"/>
              </w:rPr>
              <w:t>an</w:t>
            </w:r>
            <w:proofErr w:type="spellEnd"/>
            <w:r w:rsidRPr="00DA7556">
              <w:rPr>
                <w:sz w:val="24"/>
                <w:szCs w:val="24"/>
              </w:rPr>
              <w:t xml:space="preserve"> </w:t>
            </w:r>
            <w:proofErr w:type="spellStart"/>
            <w:r w:rsidRPr="00DA7556">
              <w:rPr>
                <w:sz w:val="24"/>
                <w:szCs w:val="24"/>
              </w:rPr>
              <w:t>unfavourable</w:t>
            </w:r>
            <w:proofErr w:type="spellEnd"/>
            <w:r w:rsidRPr="00DA7556">
              <w:rPr>
                <w:sz w:val="24"/>
                <w:szCs w:val="24"/>
              </w:rPr>
              <w:t xml:space="preserve"> </w:t>
            </w:r>
            <w:proofErr w:type="spellStart"/>
            <w:r w:rsidRPr="00DA7556">
              <w:rPr>
                <w:sz w:val="24"/>
                <w:szCs w:val="24"/>
              </w:rPr>
              <w:t>operation</w:t>
            </w:r>
            <w:proofErr w:type="spellEnd"/>
          </w:p>
          <w:p w:rsidR="00DA7556" w:rsidRPr="00DA7556" w:rsidRDefault="00DA7556" w:rsidP="00DA7556">
            <w:pPr>
              <w:rPr>
                <w:sz w:val="24"/>
                <w:szCs w:val="24"/>
                <w:lang w:val="en-US"/>
              </w:rPr>
            </w:pPr>
            <w:proofErr w:type="spellStart"/>
            <w:r w:rsidRPr="00DA7556">
              <w:rPr>
                <w:sz w:val="24"/>
                <w:szCs w:val="24"/>
                <w:lang w:val="en-US"/>
              </w:rPr>
              <w:t>Khaled</w:t>
            </w:r>
            <w:proofErr w:type="spellEnd"/>
            <w:r w:rsidRPr="00DA7556">
              <w:rPr>
                <w:sz w:val="24"/>
                <w:szCs w:val="24"/>
                <w:lang w:val="en-US"/>
              </w:rPr>
              <w:t xml:space="preserve"> E. Al-</w:t>
            </w:r>
            <w:proofErr w:type="spellStart"/>
            <w:r w:rsidRPr="00DA7556">
              <w:rPr>
                <w:sz w:val="24"/>
                <w:szCs w:val="24"/>
                <w:lang w:val="en-US"/>
              </w:rPr>
              <w:t>Ebrahim</w:t>
            </w:r>
            <w:proofErr w:type="spellEnd"/>
          </w:p>
          <w:p w:rsidR="00D43FC6" w:rsidRPr="00DA7556" w:rsidRDefault="00DA7556" w:rsidP="00DA7556">
            <w:pPr>
              <w:rPr>
                <w:sz w:val="24"/>
                <w:szCs w:val="24"/>
                <w:lang w:val="en-US"/>
              </w:rPr>
            </w:pPr>
            <w:r w:rsidRPr="00DA7556">
              <w:rPr>
                <w:sz w:val="24"/>
                <w:szCs w:val="24"/>
                <w:lang w:val="en-US"/>
              </w:rPr>
              <w:t xml:space="preserve">2009 </w:t>
            </w:r>
            <w:r w:rsidRPr="00DA7556">
              <w:rPr>
                <w:sz w:val="24"/>
                <w:szCs w:val="24"/>
              </w:rPr>
              <w:t>год</w:t>
            </w:r>
          </w:p>
          <w:p w:rsidR="00DA7556" w:rsidRPr="00DA7556" w:rsidRDefault="00DA7556" w:rsidP="00DA7556">
            <w:pPr>
              <w:rPr>
                <w:sz w:val="24"/>
                <w:szCs w:val="24"/>
                <w:lang w:val="en-US"/>
              </w:rPr>
            </w:pPr>
            <w:hyperlink r:id="rId13" w:history="1">
              <w:r w:rsidRPr="00DA7556">
                <w:rPr>
                  <w:rStyle w:val="a6"/>
                  <w:sz w:val="24"/>
                  <w:szCs w:val="24"/>
                  <w:lang w:val="en-US"/>
                </w:rPr>
                <w:t>http://ejcts.oxfordjournals.org/content/38/1/115.2.full</w:t>
              </w:r>
            </w:hyperlink>
          </w:p>
        </w:tc>
      </w:tr>
      <w:tr w:rsidR="00F477C9" w:rsidRPr="002F0957" w:rsidTr="00922EB5">
        <w:trPr>
          <w:trHeight w:val="158"/>
        </w:trPr>
        <w:tc>
          <w:tcPr>
            <w:tcW w:w="336" w:type="dxa"/>
            <w:vMerge w:val="restart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F477C9" w:rsidRPr="00F44A92" w:rsidRDefault="00DA7556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</w:t>
            </w:r>
          </w:p>
        </w:tc>
      </w:tr>
      <w:tr w:rsidR="00F477C9" w:rsidRPr="002F0957" w:rsidTr="00922EB5">
        <w:trPr>
          <w:trHeight w:val="157"/>
        </w:trPr>
        <w:tc>
          <w:tcPr>
            <w:tcW w:w="336" w:type="dxa"/>
            <w:vMerge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F6236C" w:rsidRDefault="00DA7556" w:rsidP="00F623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6236C">
              <w:rPr>
                <w:b/>
                <w:sz w:val="24"/>
                <w:szCs w:val="24"/>
              </w:rPr>
              <w:t>1</w:t>
            </w:r>
          </w:p>
        </w:tc>
      </w:tr>
      <w:tr w:rsidR="00F477C9" w:rsidRPr="002F0957" w:rsidTr="00922EB5">
        <w:trPr>
          <w:trHeight w:val="158"/>
        </w:trPr>
        <w:tc>
          <w:tcPr>
            <w:tcW w:w="336" w:type="dxa"/>
            <w:vMerge w:val="restart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F44A92" w:rsidRPr="00F44A92" w:rsidRDefault="00DA7556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Пациенты с патологией трикуспидального клапана</w:t>
            </w:r>
          </w:p>
          <w:p w:rsidR="00F477C9" w:rsidRPr="00F44A92" w:rsidRDefault="003332E2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М</w:t>
            </w:r>
            <w:r w:rsidR="00F477C9" w:rsidRPr="00F44A92">
              <w:rPr>
                <w:sz w:val="24"/>
                <w:szCs w:val="24"/>
              </w:rPr>
              <w:t>ножитель - 1</w:t>
            </w:r>
          </w:p>
        </w:tc>
      </w:tr>
      <w:tr w:rsidR="00F477C9" w:rsidRPr="002F0957" w:rsidTr="00922EB5">
        <w:trPr>
          <w:trHeight w:val="157"/>
        </w:trPr>
        <w:tc>
          <w:tcPr>
            <w:tcW w:w="336" w:type="dxa"/>
            <w:vMerge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F6236C" w:rsidRDefault="00DA7556" w:rsidP="00F623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6236C">
              <w:rPr>
                <w:b/>
                <w:sz w:val="24"/>
                <w:szCs w:val="24"/>
              </w:rPr>
              <w:t>1</w:t>
            </w:r>
          </w:p>
        </w:tc>
      </w:tr>
      <w:tr w:rsidR="00F477C9" w:rsidRPr="002F0957" w:rsidTr="00922EB5">
        <w:trPr>
          <w:trHeight w:val="158"/>
        </w:trPr>
        <w:tc>
          <w:tcPr>
            <w:tcW w:w="336" w:type="dxa"/>
            <w:vMerge w:val="restart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F44A92" w:rsidRPr="00F44A92" w:rsidRDefault="00DA7556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трехстворчатого клапана</w:t>
            </w:r>
          </w:p>
          <w:p w:rsidR="00F44A92" w:rsidRPr="00F44A92" w:rsidRDefault="00DA7556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Вальвулопластика трехстворчатого клапана</w:t>
            </w:r>
          </w:p>
          <w:p w:rsidR="00F477C9" w:rsidRPr="00F44A92" w:rsidRDefault="003332E2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М</w:t>
            </w:r>
            <w:r w:rsidR="00F477C9" w:rsidRPr="00F44A92">
              <w:rPr>
                <w:sz w:val="24"/>
                <w:szCs w:val="24"/>
              </w:rPr>
              <w:t>ножитель – 1</w:t>
            </w:r>
          </w:p>
        </w:tc>
      </w:tr>
      <w:tr w:rsidR="00F477C9" w:rsidRPr="002F0957" w:rsidTr="00922EB5">
        <w:trPr>
          <w:trHeight w:val="157"/>
        </w:trPr>
        <w:tc>
          <w:tcPr>
            <w:tcW w:w="336" w:type="dxa"/>
            <w:vMerge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F6236C" w:rsidRDefault="00DA7556" w:rsidP="00F623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6236C">
              <w:rPr>
                <w:b/>
                <w:sz w:val="24"/>
                <w:szCs w:val="24"/>
              </w:rPr>
              <w:t>1</w:t>
            </w:r>
          </w:p>
        </w:tc>
      </w:tr>
      <w:tr w:rsidR="00F477C9" w:rsidRPr="002F0957" w:rsidTr="00922EB5">
        <w:trPr>
          <w:trHeight w:val="158"/>
        </w:trPr>
        <w:tc>
          <w:tcPr>
            <w:tcW w:w="336" w:type="dxa"/>
            <w:vMerge w:val="restart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F44A92" w:rsidRPr="00F44A92" w:rsidRDefault="00DA7556" w:rsidP="00173A3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мнению автора, вальвулопластика трёхстворчатого клапана может быть такой же эффективной, как и замена клапана, однако, с точки зрения экономической эффективности, вальвулопластика является </w:t>
            </w:r>
            <w:proofErr w:type="gramStart"/>
            <w:r>
              <w:rPr>
                <w:sz w:val="24"/>
                <w:szCs w:val="24"/>
              </w:rPr>
              <w:t>более экономически</w:t>
            </w:r>
            <w:proofErr w:type="gramEnd"/>
            <w:r>
              <w:rPr>
                <w:sz w:val="24"/>
                <w:szCs w:val="24"/>
              </w:rPr>
              <w:t xml:space="preserve"> выгодной процедурой, т.к. </w:t>
            </w:r>
            <w:r w:rsidR="00173A35">
              <w:rPr>
                <w:sz w:val="24"/>
                <w:szCs w:val="24"/>
              </w:rPr>
              <w:t>в данном случае исключается стоимость клапана.</w:t>
            </w:r>
          </w:p>
          <w:p w:rsidR="00F477C9" w:rsidRPr="00F44A92" w:rsidRDefault="003332E2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М</w:t>
            </w:r>
            <w:r w:rsidR="00F477C9" w:rsidRPr="00F44A92">
              <w:rPr>
                <w:sz w:val="24"/>
                <w:szCs w:val="24"/>
              </w:rPr>
              <w:t>ножитель - 1</w:t>
            </w:r>
          </w:p>
        </w:tc>
      </w:tr>
      <w:tr w:rsidR="00F477C9" w:rsidRPr="002F0957" w:rsidTr="00922EB5">
        <w:trPr>
          <w:trHeight w:val="157"/>
        </w:trPr>
        <w:tc>
          <w:tcPr>
            <w:tcW w:w="336" w:type="dxa"/>
            <w:vMerge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F44A92" w:rsidRDefault="00F477C9" w:rsidP="00455644">
            <w:pPr>
              <w:contextualSpacing/>
              <w:rPr>
                <w:sz w:val="24"/>
                <w:szCs w:val="24"/>
              </w:rPr>
            </w:pPr>
            <w:r w:rsidRPr="00F44A92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F6236C" w:rsidRDefault="00DA7556" w:rsidP="00F623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6236C">
              <w:rPr>
                <w:b/>
                <w:sz w:val="24"/>
                <w:szCs w:val="24"/>
              </w:rPr>
              <w:t>1</w:t>
            </w:r>
          </w:p>
        </w:tc>
      </w:tr>
    </w:tbl>
    <w:p w:rsidR="00962E96" w:rsidRPr="002F0957" w:rsidRDefault="00962E96" w:rsidP="00455644">
      <w:pPr>
        <w:contextualSpacing/>
        <w:rPr>
          <w:highlight w:val="yellow"/>
        </w:rPr>
      </w:pPr>
    </w:p>
    <w:p w:rsidR="00F477C9" w:rsidRPr="00F6236C" w:rsidRDefault="00F477C9" w:rsidP="007D5BA0">
      <w:pPr>
        <w:contextualSpacing/>
        <w:jc w:val="center"/>
        <w:rPr>
          <w:b/>
        </w:rPr>
      </w:pPr>
      <w:r w:rsidRPr="00F6236C">
        <w:rPr>
          <w:b/>
        </w:rPr>
        <w:t>Результаты порогового значения балла клинико-экономической эффективности</w:t>
      </w:r>
    </w:p>
    <w:tbl>
      <w:tblPr>
        <w:tblStyle w:val="a3"/>
        <w:tblW w:w="0" w:type="auto"/>
        <w:tblLook w:val="04A0"/>
      </w:tblPr>
      <w:tblGrid>
        <w:gridCol w:w="2392"/>
        <w:gridCol w:w="2819"/>
        <w:gridCol w:w="1967"/>
        <w:gridCol w:w="2393"/>
      </w:tblGrid>
      <w:tr w:rsidR="00F477C9" w:rsidRPr="00F6236C" w:rsidTr="003D50EF">
        <w:tc>
          <w:tcPr>
            <w:tcW w:w="2392" w:type="dxa"/>
          </w:tcPr>
          <w:p w:rsidR="00F477C9" w:rsidRPr="00F6236C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F477C9" w:rsidRPr="00F6236C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6236C">
              <w:rPr>
                <w:b/>
                <w:sz w:val="24"/>
                <w:szCs w:val="24"/>
              </w:rPr>
              <w:t>1.</w:t>
            </w:r>
          </w:p>
          <w:p w:rsidR="00F477C9" w:rsidRPr="00F6236C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6236C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F477C9" w:rsidRPr="00F6236C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6236C">
              <w:rPr>
                <w:b/>
                <w:sz w:val="24"/>
                <w:szCs w:val="24"/>
              </w:rPr>
              <w:t>2.</w:t>
            </w:r>
          </w:p>
          <w:p w:rsidR="00F477C9" w:rsidRPr="00F6236C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6236C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F477C9" w:rsidRPr="00F6236C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6236C">
              <w:rPr>
                <w:b/>
                <w:sz w:val="24"/>
                <w:szCs w:val="24"/>
              </w:rPr>
              <w:t>3.</w:t>
            </w:r>
          </w:p>
          <w:p w:rsidR="00F477C9" w:rsidRPr="00F6236C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6236C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F477C9" w:rsidRPr="00F6236C" w:rsidTr="003D50EF">
        <w:tc>
          <w:tcPr>
            <w:tcW w:w="2392" w:type="dxa"/>
          </w:tcPr>
          <w:p w:rsidR="00F477C9" w:rsidRPr="00F6236C" w:rsidRDefault="00F477C9" w:rsidP="00455644">
            <w:pPr>
              <w:contextualSpacing/>
              <w:rPr>
                <w:sz w:val="24"/>
                <w:szCs w:val="24"/>
              </w:rPr>
            </w:pPr>
            <w:r w:rsidRPr="00F6236C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F477C9" w:rsidRPr="00F6236C" w:rsidRDefault="00FB4F6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F6236C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F477C9" w:rsidRPr="00F6236C" w:rsidRDefault="00F6236C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F6236C">
              <w:rPr>
                <w:sz w:val="24"/>
                <w:szCs w:val="24"/>
              </w:rPr>
              <w:t>1</w:t>
            </w:r>
            <w:r w:rsidR="00F510C6" w:rsidRPr="00F6236C">
              <w:rPr>
                <w:sz w:val="24"/>
                <w:szCs w:val="24"/>
              </w:rPr>
              <w:t xml:space="preserve">; </w:t>
            </w:r>
          </w:p>
        </w:tc>
        <w:tc>
          <w:tcPr>
            <w:tcW w:w="2393" w:type="dxa"/>
          </w:tcPr>
          <w:p w:rsidR="00F477C9" w:rsidRPr="00F6236C" w:rsidRDefault="006A58CC" w:rsidP="00A7660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76603" w:rsidRPr="00F6236C" w:rsidTr="003D50EF">
        <w:tc>
          <w:tcPr>
            <w:tcW w:w="2392" w:type="dxa"/>
          </w:tcPr>
          <w:p w:rsidR="00A76603" w:rsidRPr="00F6236C" w:rsidRDefault="00A76603" w:rsidP="00455644">
            <w:pPr>
              <w:contextualSpacing/>
              <w:rPr>
                <w:sz w:val="24"/>
                <w:szCs w:val="24"/>
              </w:rPr>
            </w:pPr>
            <w:r w:rsidRPr="00F6236C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A76603" w:rsidRPr="00F6236C" w:rsidRDefault="00A76603" w:rsidP="00F510C6">
            <w:pPr>
              <w:jc w:val="center"/>
              <w:rPr>
                <w:sz w:val="24"/>
                <w:szCs w:val="24"/>
              </w:rPr>
            </w:pPr>
            <w:r w:rsidRPr="00F6236C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A76603" w:rsidRPr="00F6236C" w:rsidRDefault="00F6236C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F6236C">
              <w:rPr>
                <w:sz w:val="24"/>
                <w:szCs w:val="24"/>
              </w:rPr>
              <w:t xml:space="preserve">1; </w:t>
            </w:r>
          </w:p>
        </w:tc>
        <w:tc>
          <w:tcPr>
            <w:tcW w:w="2393" w:type="dxa"/>
          </w:tcPr>
          <w:p w:rsidR="00A76603" w:rsidRPr="00F6236C" w:rsidRDefault="006A58CC" w:rsidP="00A76603">
            <w:pPr>
              <w:jc w:val="center"/>
            </w:pPr>
            <w:r>
              <w:t>1</w:t>
            </w:r>
          </w:p>
        </w:tc>
      </w:tr>
      <w:tr w:rsidR="00A76603" w:rsidRPr="00F6236C" w:rsidTr="003D50EF">
        <w:tc>
          <w:tcPr>
            <w:tcW w:w="2392" w:type="dxa"/>
          </w:tcPr>
          <w:p w:rsidR="00A76603" w:rsidRPr="00F6236C" w:rsidRDefault="00A76603" w:rsidP="00455644">
            <w:pPr>
              <w:contextualSpacing/>
              <w:rPr>
                <w:sz w:val="24"/>
                <w:szCs w:val="24"/>
              </w:rPr>
            </w:pPr>
            <w:r w:rsidRPr="00F6236C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A76603" w:rsidRPr="00F6236C" w:rsidRDefault="00A76603" w:rsidP="00F510C6">
            <w:pPr>
              <w:jc w:val="center"/>
              <w:rPr>
                <w:sz w:val="24"/>
                <w:szCs w:val="24"/>
              </w:rPr>
            </w:pPr>
            <w:r w:rsidRPr="00F6236C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A76603" w:rsidRPr="00F6236C" w:rsidRDefault="00F6236C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F6236C">
              <w:rPr>
                <w:sz w:val="24"/>
                <w:szCs w:val="24"/>
              </w:rPr>
              <w:t>1</w:t>
            </w:r>
            <w:r w:rsidR="00A76603" w:rsidRPr="00F6236C">
              <w:rPr>
                <w:sz w:val="24"/>
                <w:szCs w:val="24"/>
              </w:rPr>
              <w:t xml:space="preserve">; </w:t>
            </w:r>
          </w:p>
        </w:tc>
        <w:tc>
          <w:tcPr>
            <w:tcW w:w="2393" w:type="dxa"/>
          </w:tcPr>
          <w:p w:rsidR="00A76603" w:rsidRPr="00F6236C" w:rsidRDefault="006A58CC" w:rsidP="00A76603">
            <w:pPr>
              <w:jc w:val="center"/>
            </w:pPr>
            <w:r>
              <w:t>1</w:t>
            </w:r>
          </w:p>
        </w:tc>
      </w:tr>
      <w:tr w:rsidR="00A76603" w:rsidRPr="002F0957" w:rsidTr="003D50EF">
        <w:tc>
          <w:tcPr>
            <w:tcW w:w="7178" w:type="dxa"/>
            <w:gridSpan w:val="3"/>
          </w:tcPr>
          <w:p w:rsidR="00A76603" w:rsidRPr="00F6236C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F6236C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A76603" w:rsidRPr="002F0957" w:rsidRDefault="006A58CC" w:rsidP="00A7660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962E96" w:rsidRPr="002F0957" w:rsidRDefault="00962E96" w:rsidP="00455644">
      <w:pPr>
        <w:contextualSpacing/>
      </w:pPr>
    </w:p>
    <w:p w:rsidR="00962E96" w:rsidRPr="002F0957" w:rsidRDefault="00962E96" w:rsidP="00962E96">
      <w:pPr>
        <w:contextualSpacing/>
        <w:jc w:val="center"/>
        <w:rPr>
          <w:b/>
        </w:rPr>
      </w:pPr>
      <w:r w:rsidRPr="002F0957">
        <w:rPr>
          <w:b/>
        </w:rPr>
        <w:t>Шкала оценки уникальности МТ</w:t>
      </w:r>
    </w:p>
    <w:tbl>
      <w:tblPr>
        <w:tblStyle w:val="a3"/>
        <w:tblW w:w="0" w:type="auto"/>
        <w:tblLook w:val="04A0"/>
      </w:tblPr>
      <w:tblGrid>
        <w:gridCol w:w="458"/>
        <w:gridCol w:w="5421"/>
        <w:gridCol w:w="2928"/>
        <w:gridCol w:w="764"/>
      </w:tblGrid>
      <w:tr w:rsidR="00962E96" w:rsidRPr="002F0957" w:rsidTr="00FD55A4">
        <w:tc>
          <w:tcPr>
            <w:tcW w:w="445" w:type="dxa"/>
          </w:tcPr>
          <w:p w:rsidR="00962E96" w:rsidRPr="002F0957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962E96" w:rsidRPr="002F0957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962E96" w:rsidRPr="002F0957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962E96" w:rsidRPr="002F0957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Балл</w:t>
            </w:r>
          </w:p>
        </w:tc>
      </w:tr>
      <w:tr w:rsidR="00962E96" w:rsidRPr="002F0957" w:rsidTr="00FD55A4">
        <w:tc>
          <w:tcPr>
            <w:tcW w:w="445" w:type="dxa"/>
            <w:vMerge w:val="restart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475" w:type="dxa"/>
            <w:vMerge w:val="restart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10</w:t>
            </w:r>
          </w:p>
        </w:tc>
      </w:tr>
      <w:tr w:rsidR="00962E96" w:rsidRPr="002F0957" w:rsidTr="00FD55A4">
        <w:tc>
          <w:tcPr>
            <w:tcW w:w="44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9</w:t>
            </w:r>
          </w:p>
        </w:tc>
      </w:tr>
      <w:tr w:rsidR="00962E96" w:rsidRPr="002F0957" w:rsidTr="00FD55A4">
        <w:tc>
          <w:tcPr>
            <w:tcW w:w="44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8</w:t>
            </w:r>
          </w:p>
        </w:tc>
      </w:tr>
      <w:tr w:rsidR="00962E96" w:rsidRPr="002F0957" w:rsidTr="00FD55A4">
        <w:tc>
          <w:tcPr>
            <w:tcW w:w="445" w:type="dxa"/>
            <w:vMerge w:val="restart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8</w:t>
            </w:r>
          </w:p>
        </w:tc>
      </w:tr>
      <w:tr w:rsidR="00962E96" w:rsidRPr="002F0957" w:rsidTr="00FD55A4">
        <w:tc>
          <w:tcPr>
            <w:tcW w:w="44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7</w:t>
            </w:r>
          </w:p>
        </w:tc>
      </w:tr>
      <w:tr w:rsidR="00962E96" w:rsidRPr="002F0957" w:rsidTr="00FD55A4">
        <w:tc>
          <w:tcPr>
            <w:tcW w:w="44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F0957">
              <w:rPr>
                <w:b/>
                <w:sz w:val="24"/>
                <w:szCs w:val="24"/>
              </w:rPr>
              <w:t>6</w:t>
            </w:r>
          </w:p>
        </w:tc>
      </w:tr>
      <w:tr w:rsidR="00962E96" w:rsidRPr="002F0957" w:rsidTr="00FD55A4">
        <w:tc>
          <w:tcPr>
            <w:tcW w:w="445" w:type="dxa"/>
            <w:vMerge w:val="restart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6</w:t>
            </w:r>
          </w:p>
        </w:tc>
      </w:tr>
      <w:tr w:rsidR="00962E96" w:rsidRPr="002F0957" w:rsidTr="00FD55A4">
        <w:tc>
          <w:tcPr>
            <w:tcW w:w="44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5</w:t>
            </w:r>
          </w:p>
        </w:tc>
      </w:tr>
      <w:tr w:rsidR="00962E96" w:rsidRPr="002F0957" w:rsidTr="00FD55A4">
        <w:tc>
          <w:tcPr>
            <w:tcW w:w="44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</w:tr>
      <w:tr w:rsidR="00962E96" w:rsidRPr="002F0957" w:rsidTr="00FD55A4">
        <w:tc>
          <w:tcPr>
            <w:tcW w:w="445" w:type="dxa"/>
            <w:vMerge w:val="restart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4</w:t>
            </w:r>
          </w:p>
        </w:tc>
      </w:tr>
      <w:tr w:rsidR="00962E96" w:rsidRPr="002F0957" w:rsidTr="00FD55A4">
        <w:tc>
          <w:tcPr>
            <w:tcW w:w="44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3</w:t>
            </w:r>
          </w:p>
        </w:tc>
      </w:tr>
      <w:tr w:rsidR="00962E96" w:rsidRPr="002F0957" w:rsidTr="00FD55A4">
        <w:tc>
          <w:tcPr>
            <w:tcW w:w="44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</w:tr>
      <w:tr w:rsidR="00962E96" w:rsidRPr="002F0957" w:rsidTr="00FD55A4">
        <w:tc>
          <w:tcPr>
            <w:tcW w:w="445" w:type="dxa"/>
            <w:vMerge w:val="restart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rFonts w:eastAsiaTheme="minorHAnsi"/>
                <w:sz w:val="24"/>
                <w:szCs w:val="24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2</w:t>
            </w:r>
          </w:p>
        </w:tc>
      </w:tr>
      <w:tr w:rsidR="00962E96" w:rsidRPr="002F0957" w:rsidTr="00FD55A4">
        <w:tc>
          <w:tcPr>
            <w:tcW w:w="44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1</w:t>
            </w:r>
          </w:p>
        </w:tc>
      </w:tr>
      <w:tr w:rsidR="00962E96" w:rsidRPr="002F0957" w:rsidTr="00FD55A4">
        <w:tc>
          <w:tcPr>
            <w:tcW w:w="44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2F0957" w:rsidRDefault="00962E96" w:rsidP="00FD55A4">
            <w:pPr>
              <w:contextualSpacing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2F0957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2F0957">
              <w:rPr>
                <w:sz w:val="24"/>
                <w:szCs w:val="24"/>
              </w:rPr>
              <w:t>0</w:t>
            </w:r>
          </w:p>
        </w:tc>
      </w:tr>
    </w:tbl>
    <w:p w:rsidR="00962E96" w:rsidRPr="002F0957" w:rsidRDefault="00962E96" w:rsidP="00455644">
      <w:pPr>
        <w:contextualSpacing/>
      </w:pPr>
    </w:p>
    <w:p w:rsidR="00EB5D81" w:rsidRPr="00D4435C" w:rsidRDefault="00250A2D" w:rsidP="00455644">
      <w:pPr>
        <w:contextualSpacing/>
        <w:rPr>
          <w:b/>
          <w:sz w:val="24"/>
          <w:szCs w:val="24"/>
        </w:rPr>
      </w:pPr>
      <w:r w:rsidRPr="00D4435C">
        <w:rPr>
          <w:b/>
          <w:sz w:val="24"/>
          <w:szCs w:val="24"/>
        </w:rPr>
        <w:t>6. «затраты/эффективность»</w:t>
      </w:r>
    </w:p>
    <w:p w:rsidR="00250A2D" w:rsidRPr="00C61A19" w:rsidRDefault="00F510C6" w:rsidP="007D5BA0">
      <w:pPr>
        <w:contextualSpacing/>
        <w:jc w:val="both"/>
        <w:rPr>
          <w:sz w:val="24"/>
          <w:szCs w:val="24"/>
        </w:rPr>
      </w:pPr>
      <w:r w:rsidRPr="00C61A19">
        <w:rPr>
          <w:sz w:val="24"/>
          <w:szCs w:val="24"/>
        </w:rPr>
        <w:t>1 956 840</w:t>
      </w:r>
      <w:r w:rsidRPr="00C61A19">
        <w:rPr>
          <w:b/>
          <w:sz w:val="24"/>
          <w:szCs w:val="24"/>
        </w:rPr>
        <w:t xml:space="preserve"> </w:t>
      </w:r>
      <w:proofErr w:type="spellStart"/>
      <w:r w:rsidR="00250A2D" w:rsidRPr="00C61A19">
        <w:rPr>
          <w:sz w:val="24"/>
          <w:szCs w:val="24"/>
        </w:rPr>
        <w:t>тг</w:t>
      </w:r>
      <w:proofErr w:type="spellEnd"/>
      <w:r w:rsidR="00250A2D" w:rsidRPr="00C61A19">
        <w:rPr>
          <w:sz w:val="24"/>
          <w:szCs w:val="24"/>
        </w:rPr>
        <w:t xml:space="preserve"> на одного пациента </w:t>
      </w:r>
    </w:p>
    <w:p w:rsidR="00250A2D" w:rsidRPr="00C61A19" w:rsidRDefault="00EB5D81" w:rsidP="007D5BA0">
      <w:pPr>
        <w:contextualSpacing/>
        <w:jc w:val="both"/>
        <w:rPr>
          <w:sz w:val="24"/>
          <w:szCs w:val="24"/>
        </w:rPr>
      </w:pPr>
      <w:r w:rsidRPr="00C61A19">
        <w:rPr>
          <w:sz w:val="24"/>
          <w:szCs w:val="24"/>
        </w:rPr>
        <w:t xml:space="preserve">Потребность </w:t>
      </w:r>
      <w:r w:rsidR="007D5BA0" w:rsidRPr="00C61A19">
        <w:rPr>
          <w:sz w:val="24"/>
          <w:szCs w:val="24"/>
        </w:rPr>
        <w:t>–</w:t>
      </w:r>
      <w:r w:rsidRPr="00C61A19">
        <w:rPr>
          <w:sz w:val="24"/>
          <w:szCs w:val="24"/>
        </w:rPr>
        <w:t xml:space="preserve"> </w:t>
      </w:r>
      <w:r w:rsidR="002C70B2" w:rsidRPr="00C61A19">
        <w:rPr>
          <w:sz w:val="24"/>
          <w:szCs w:val="24"/>
        </w:rPr>
        <w:t>15</w:t>
      </w:r>
      <w:r w:rsidR="00250A2D" w:rsidRPr="00C61A19">
        <w:rPr>
          <w:sz w:val="24"/>
          <w:szCs w:val="24"/>
        </w:rPr>
        <w:t xml:space="preserve"> пациентов</w:t>
      </w:r>
    </w:p>
    <w:p w:rsidR="00250A2D" w:rsidRPr="00C61A19" w:rsidRDefault="00430D32" w:rsidP="007D5BA0">
      <w:pPr>
        <w:contextualSpacing/>
        <w:jc w:val="both"/>
        <w:rPr>
          <w:sz w:val="24"/>
          <w:szCs w:val="24"/>
        </w:rPr>
      </w:pPr>
      <w:r w:rsidRPr="00C61A19">
        <w:rPr>
          <w:sz w:val="24"/>
          <w:szCs w:val="24"/>
        </w:rPr>
        <w:t>1 956 840</w:t>
      </w:r>
      <w:r w:rsidRPr="00C61A19">
        <w:rPr>
          <w:b/>
          <w:sz w:val="24"/>
          <w:szCs w:val="24"/>
        </w:rPr>
        <w:t xml:space="preserve"> </w:t>
      </w:r>
      <w:r w:rsidR="00250A2D" w:rsidRPr="00C61A19">
        <w:rPr>
          <w:sz w:val="24"/>
          <w:szCs w:val="24"/>
        </w:rPr>
        <w:t>*</w:t>
      </w:r>
      <w:r w:rsidR="002C70B2" w:rsidRPr="00C61A19">
        <w:rPr>
          <w:sz w:val="24"/>
          <w:szCs w:val="24"/>
        </w:rPr>
        <w:t>15</w:t>
      </w:r>
      <w:r w:rsidR="00066548" w:rsidRPr="00C61A19">
        <w:rPr>
          <w:sz w:val="24"/>
          <w:szCs w:val="24"/>
        </w:rPr>
        <w:t xml:space="preserve"> </w:t>
      </w:r>
      <w:r w:rsidR="00250A2D" w:rsidRPr="00C61A19">
        <w:rPr>
          <w:sz w:val="24"/>
          <w:szCs w:val="24"/>
        </w:rPr>
        <w:t>=</w:t>
      </w:r>
      <w:r w:rsidR="00066548" w:rsidRPr="00C61A19">
        <w:rPr>
          <w:sz w:val="24"/>
          <w:szCs w:val="24"/>
        </w:rPr>
        <w:t xml:space="preserve"> </w:t>
      </w:r>
      <w:r w:rsidR="004033BF" w:rsidRPr="00C61A19">
        <w:rPr>
          <w:sz w:val="24"/>
          <w:szCs w:val="24"/>
        </w:rPr>
        <w:t>29 352 600</w:t>
      </w:r>
      <w:r w:rsidR="00EB5D81" w:rsidRPr="00C61A19">
        <w:rPr>
          <w:sz w:val="24"/>
          <w:szCs w:val="24"/>
        </w:rPr>
        <w:t xml:space="preserve"> </w:t>
      </w:r>
      <w:proofErr w:type="spellStart"/>
      <w:r w:rsidR="00EB5D81" w:rsidRPr="00C61A19">
        <w:rPr>
          <w:sz w:val="24"/>
          <w:szCs w:val="24"/>
        </w:rPr>
        <w:t>тг</w:t>
      </w:r>
      <w:proofErr w:type="spellEnd"/>
    </w:p>
    <w:p w:rsidR="00250A2D" w:rsidRPr="00C61A19" w:rsidRDefault="00250A2D" w:rsidP="007D5BA0">
      <w:pPr>
        <w:contextualSpacing/>
        <w:jc w:val="both"/>
        <w:rPr>
          <w:sz w:val="24"/>
          <w:szCs w:val="24"/>
        </w:rPr>
      </w:pPr>
    </w:p>
    <w:p w:rsidR="00D4435C" w:rsidRPr="00C61A19" w:rsidRDefault="00D4435C" w:rsidP="007D5BA0">
      <w:pPr>
        <w:contextualSpacing/>
        <w:jc w:val="both"/>
        <w:rPr>
          <w:sz w:val="24"/>
          <w:szCs w:val="24"/>
        </w:rPr>
      </w:pPr>
      <w:r w:rsidRPr="00C61A19">
        <w:rPr>
          <w:sz w:val="24"/>
          <w:szCs w:val="24"/>
        </w:rPr>
        <w:t xml:space="preserve">95% - благоприятного исхода при установке тканевого трансплантата (по сравнению с </w:t>
      </w:r>
      <w:proofErr w:type="gramStart"/>
      <w:r w:rsidRPr="00C61A19">
        <w:rPr>
          <w:sz w:val="24"/>
          <w:szCs w:val="24"/>
        </w:rPr>
        <w:t>механическим</w:t>
      </w:r>
      <w:proofErr w:type="gramEnd"/>
      <w:r w:rsidRPr="00C61A19">
        <w:rPr>
          <w:sz w:val="24"/>
          <w:szCs w:val="24"/>
        </w:rPr>
        <w:t>)</w:t>
      </w:r>
    </w:p>
    <w:p w:rsidR="00D4435C" w:rsidRPr="00C61A19" w:rsidRDefault="00D4435C" w:rsidP="007D5BA0">
      <w:pPr>
        <w:contextualSpacing/>
        <w:jc w:val="both"/>
        <w:rPr>
          <w:sz w:val="24"/>
          <w:szCs w:val="24"/>
        </w:rPr>
      </w:pPr>
    </w:p>
    <w:p w:rsidR="00066548" w:rsidRPr="00C61A19" w:rsidRDefault="00D4435C" w:rsidP="007D5BA0">
      <w:pPr>
        <w:contextualSpacing/>
        <w:jc w:val="both"/>
        <w:rPr>
          <w:sz w:val="24"/>
          <w:szCs w:val="24"/>
        </w:rPr>
      </w:pPr>
      <w:r w:rsidRPr="00C61A19">
        <w:rPr>
          <w:sz w:val="24"/>
          <w:szCs w:val="24"/>
        </w:rPr>
        <w:t>29 352 600/95(%) = 308 974,73</w:t>
      </w:r>
    </w:p>
    <w:p w:rsidR="00250A2D" w:rsidRPr="00C61A19" w:rsidRDefault="00250A2D" w:rsidP="007D5BA0">
      <w:pPr>
        <w:contextualSpacing/>
        <w:jc w:val="both"/>
        <w:rPr>
          <w:sz w:val="24"/>
          <w:szCs w:val="24"/>
        </w:rPr>
      </w:pPr>
    </w:p>
    <w:p w:rsidR="00250A2D" w:rsidRPr="00C61A19" w:rsidRDefault="00250A2D" w:rsidP="007D5BA0">
      <w:pPr>
        <w:contextualSpacing/>
        <w:jc w:val="both"/>
        <w:rPr>
          <w:sz w:val="24"/>
          <w:szCs w:val="24"/>
        </w:rPr>
      </w:pPr>
      <w:r w:rsidRPr="00C61A19">
        <w:rPr>
          <w:sz w:val="24"/>
          <w:szCs w:val="24"/>
        </w:rPr>
        <w:t>Население = 17713,8 тыс</w:t>
      </w:r>
      <w:r w:rsidR="00E40573" w:rsidRPr="00C61A19">
        <w:rPr>
          <w:sz w:val="24"/>
          <w:szCs w:val="24"/>
        </w:rPr>
        <w:t xml:space="preserve">. </w:t>
      </w:r>
      <w:r w:rsidR="00D92AE1" w:rsidRPr="00C61A19">
        <w:rPr>
          <w:sz w:val="24"/>
          <w:szCs w:val="24"/>
        </w:rPr>
        <w:t>ВВП (Казахстан)= 40</w:t>
      </w:r>
      <w:r w:rsidR="00E40573" w:rsidRPr="00C61A19">
        <w:rPr>
          <w:sz w:val="24"/>
          <w:szCs w:val="24"/>
        </w:rPr>
        <w:t xml:space="preserve"> </w:t>
      </w:r>
      <w:r w:rsidR="00D92AE1" w:rsidRPr="00C61A19">
        <w:rPr>
          <w:sz w:val="24"/>
          <w:szCs w:val="24"/>
        </w:rPr>
        <w:t>761</w:t>
      </w:r>
      <w:r w:rsidR="00E40573" w:rsidRPr="00C61A19">
        <w:rPr>
          <w:sz w:val="24"/>
          <w:szCs w:val="24"/>
        </w:rPr>
        <w:t xml:space="preserve"> </w:t>
      </w:r>
      <w:r w:rsidR="00D92AE1" w:rsidRPr="00C61A19">
        <w:rPr>
          <w:sz w:val="24"/>
          <w:szCs w:val="24"/>
        </w:rPr>
        <w:t>445,1 млн</w:t>
      </w:r>
      <w:r w:rsidR="00E40573" w:rsidRPr="00C61A19">
        <w:rPr>
          <w:sz w:val="24"/>
          <w:szCs w:val="24"/>
        </w:rPr>
        <w:t>.</w:t>
      </w:r>
    </w:p>
    <w:p w:rsidR="00D92AE1" w:rsidRPr="00C61A19" w:rsidRDefault="00D92AE1" w:rsidP="007D5BA0">
      <w:pPr>
        <w:contextualSpacing/>
        <w:jc w:val="both"/>
        <w:rPr>
          <w:sz w:val="24"/>
          <w:szCs w:val="24"/>
        </w:rPr>
      </w:pPr>
      <w:r w:rsidRPr="00C61A19">
        <w:rPr>
          <w:sz w:val="24"/>
          <w:szCs w:val="24"/>
        </w:rPr>
        <w:t>ВВП</w:t>
      </w:r>
      <w:r w:rsidR="00E40573" w:rsidRPr="00C61A19">
        <w:rPr>
          <w:sz w:val="24"/>
          <w:szCs w:val="24"/>
        </w:rPr>
        <w:t xml:space="preserve"> </w:t>
      </w:r>
      <w:r w:rsidRPr="00C61A19">
        <w:rPr>
          <w:sz w:val="24"/>
          <w:szCs w:val="24"/>
        </w:rPr>
        <w:t>=</w:t>
      </w:r>
      <w:r w:rsidR="00E40573" w:rsidRPr="00C61A19">
        <w:rPr>
          <w:sz w:val="24"/>
          <w:szCs w:val="24"/>
        </w:rPr>
        <w:t xml:space="preserve"> </w:t>
      </w:r>
      <w:r w:rsidRPr="00C61A19">
        <w:rPr>
          <w:sz w:val="24"/>
          <w:szCs w:val="24"/>
        </w:rPr>
        <w:t xml:space="preserve">2 301 112,415 </w:t>
      </w:r>
      <w:proofErr w:type="spellStart"/>
      <w:r w:rsidRPr="00C61A19">
        <w:rPr>
          <w:sz w:val="24"/>
          <w:szCs w:val="24"/>
        </w:rPr>
        <w:t>тг</w:t>
      </w:r>
      <w:proofErr w:type="spellEnd"/>
      <w:r w:rsidRPr="00C61A19">
        <w:rPr>
          <w:sz w:val="24"/>
          <w:szCs w:val="24"/>
        </w:rPr>
        <w:t xml:space="preserve"> (6</w:t>
      </w:r>
      <w:r w:rsidR="00091CE3" w:rsidRPr="00C61A19">
        <w:rPr>
          <w:sz w:val="24"/>
          <w:szCs w:val="24"/>
        </w:rPr>
        <w:t> </w:t>
      </w:r>
      <w:r w:rsidRPr="00C61A19">
        <w:rPr>
          <w:sz w:val="24"/>
          <w:szCs w:val="24"/>
        </w:rPr>
        <w:t>868</w:t>
      </w:r>
      <w:r w:rsidR="00091CE3" w:rsidRPr="00C61A19">
        <w:rPr>
          <w:sz w:val="24"/>
          <w:szCs w:val="24"/>
        </w:rPr>
        <w:t xml:space="preserve"> </w:t>
      </w:r>
      <w:r w:rsidRPr="00C61A19">
        <w:rPr>
          <w:sz w:val="24"/>
          <w:szCs w:val="24"/>
        </w:rPr>
        <w:t>долларов США)</w:t>
      </w:r>
    </w:p>
    <w:p w:rsidR="00D92AE1" w:rsidRPr="00C61A19" w:rsidRDefault="00D92AE1" w:rsidP="007D5BA0">
      <w:pPr>
        <w:contextualSpacing/>
        <w:jc w:val="both"/>
        <w:rPr>
          <w:sz w:val="24"/>
          <w:szCs w:val="24"/>
        </w:rPr>
      </w:pPr>
      <w:r w:rsidRPr="00C61A19">
        <w:rPr>
          <w:sz w:val="24"/>
          <w:szCs w:val="24"/>
        </w:rPr>
        <w:t>ППГ</w:t>
      </w:r>
      <w:r w:rsidR="00E40573" w:rsidRPr="00C61A19">
        <w:rPr>
          <w:sz w:val="24"/>
          <w:szCs w:val="24"/>
        </w:rPr>
        <w:t xml:space="preserve"> </w:t>
      </w:r>
      <w:r w:rsidRPr="00C61A19">
        <w:rPr>
          <w:sz w:val="24"/>
          <w:szCs w:val="24"/>
        </w:rPr>
        <w:t>=</w:t>
      </w:r>
      <w:r w:rsidR="00E40573" w:rsidRPr="00C61A19">
        <w:rPr>
          <w:sz w:val="24"/>
          <w:szCs w:val="24"/>
        </w:rPr>
        <w:t xml:space="preserve"> </w:t>
      </w:r>
      <w:r w:rsidRPr="00C61A19">
        <w:rPr>
          <w:sz w:val="24"/>
          <w:szCs w:val="24"/>
        </w:rPr>
        <w:t>3ВВП =</w:t>
      </w:r>
      <w:r w:rsidR="00E40573" w:rsidRPr="00C61A19">
        <w:rPr>
          <w:sz w:val="24"/>
          <w:szCs w:val="24"/>
        </w:rPr>
        <w:t xml:space="preserve"> </w:t>
      </w:r>
      <w:r w:rsidRPr="00C61A19">
        <w:rPr>
          <w:sz w:val="24"/>
          <w:szCs w:val="24"/>
        </w:rPr>
        <w:t xml:space="preserve">6 903 337,245 </w:t>
      </w:r>
      <w:proofErr w:type="spellStart"/>
      <w:r w:rsidRPr="00C61A19">
        <w:rPr>
          <w:sz w:val="24"/>
          <w:szCs w:val="24"/>
        </w:rPr>
        <w:t>тг</w:t>
      </w:r>
      <w:proofErr w:type="spellEnd"/>
      <w:r w:rsidRPr="00C61A19">
        <w:rPr>
          <w:sz w:val="24"/>
          <w:szCs w:val="24"/>
        </w:rPr>
        <w:t xml:space="preserve"> (20 606,977 долларов США)</w:t>
      </w:r>
    </w:p>
    <w:p w:rsidR="00250A2D" w:rsidRPr="00C61A19" w:rsidRDefault="00250A2D" w:rsidP="007D5BA0">
      <w:pPr>
        <w:contextualSpacing/>
        <w:jc w:val="both"/>
        <w:rPr>
          <w:sz w:val="24"/>
          <w:szCs w:val="24"/>
        </w:rPr>
      </w:pPr>
    </w:p>
    <w:p w:rsidR="00D4435C" w:rsidRPr="00C61A19" w:rsidRDefault="00D4435C" w:rsidP="00D4435C">
      <w:pPr>
        <w:jc w:val="both"/>
        <w:rPr>
          <w:sz w:val="24"/>
          <w:szCs w:val="24"/>
        </w:rPr>
      </w:pPr>
      <w:r w:rsidRPr="00C61A19">
        <w:rPr>
          <w:sz w:val="24"/>
          <w:szCs w:val="24"/>
        </w:rPr>
        <w:t>Х= показатель «затраты/эффективность»*100/ППГ</w:t>
      </w:r>
    </w:p>
    <w:p w:rsidR="00D4435C" w:rsidRPr="00C61A19" w:rsidRDefault="00D4435C" w:rsidP="00D4435C">
      <w:pPr>
        <w:jc w:val="both"/>
        <w:rPr>
          <w:sz w:val="24"/>
          <w:szCs w:val="24"/>
        </w:rPr>
      </w:pPr>
      <w:r w:rsidRPr="00C61A19">
        <w:rPr>
          <w:sz w:val="24"/>
          <w:szCs w:val="24"/>
        </w:rPr>
        <w:t>Х</w:t>
      </w:r>
      <w:r w:rsidR="004816FD" w:rsidRPr="00C61A19">
        <w:rPr>
          <w:sz w:val="24"/>
          <w:szCs w:val="24"/>
        </w:rPr>
        <w:t xml:space="preserve"> </w:t>
      </w:r>
      <w:r w:rsidRPr="00C61A19">
        <w:rPr>
          <w:sz w:val="24"/>
          <w:szCs w:val="24"/>
        </w:rPr>
        <w:t>=</w:t>
      </w:r>
      <w:r w:rsidR="004816FD" w:rsidRPr="00C61A19">
        <w:rPr>
          <w:sz w:val="24"/>
          <w:szCs w:val="24"/>
        </w:rPr>
        <w:t xml:space="preserve"> </w:t>
      </w:r>
      <w:r w:rsidRPr="00C61A19">
        <w:rPr>
          <w:sz w:val="24"/>
          <w:szCs w:val="24"/>
        </w:rPr>
        <w:t>308 974,73</w:t>
      </w:r>
      <w:r w:rsidR="004816FD" w:rsidRPr="00C61A19">
        <w:rPr>
          <w:sz w:val="24"/>
          <w:szCs w:val="24"/>
        </w:rPr>
        <w:t>*100/6 903 337,245 = 4,47 (%)</w:t>
      </w:r>
      <w:r w:rsidR="00C61A19">
        <w:rPr>
          <w:sz w:val="24"/>
          <w:szCs w:val="24"/>
        </w:rPr>
        <w:t xml:space="preserve"> – 2 балла</w:t>
      </w:r>
    </w:p>
    <w:p w:rsidR="002C70B2" w:rsidRPr="00C61A19" w:rsidRDefault="002C70B2" w:rsidP="00F510C6">
      <w:pPr>
        <w:contextualSpacing/>
        <w:jc w:val="both"/>
        <w:rPr>
          <w:sz w:val="24"/>
          <w:szCs w:val="24"/>
        </w:rPr>
      </w:pPr>
    </w:p>
    <w:sectPr w:rsidR="002C70B2" w:rsidRPr="00C61A19" w:rsidSect="00A45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037F3"/>
    <w:multiLevelType w:val="multilevel"/>
    <w:tmpl w:val="466AD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58D3"/>
    <w:rsid w:val="00022426"/>
    <w:rsid w:val="000273F5"/>
    <w:rsid w:val="00033D16"/>
    <w:rsid w:val="00066548"/>
    <w:rsid w:val="00082084"/>
    <w:rsid w:val="00091CE3"/>
    <w:rsid w:val="000C0CBA"/>
    <w:rsid w:val="000C0E96"/>
    <w:rsid w:val="000C1194"/>
    <w:rsid w:val="000D596F"/>
    <w:rsid w:val="000E3999"/>
    <w:rsid w:val="00102A45"/>
    <w:rsid w:val="00105B35"/>
    <w:rsid w:val="001366C0"/>
    <w:rsid w:val="00157F87"/>
    <w:rsid w:val="00164C9C"/>
    <w:rsid w:val="001703D1"/>
    <w:rsid w:val="00173A35"/>
    <w:rsid w:val="00184E75"/>
    <w:rsid w:val="00196F76"/>
    <w:rsid w:val="001B2410"/>
    <w:rsid w:val="001F239F"/>
    <w:rsid w:val="001F64DE"/>
    <w:rsid w:val="001F7C5C"/>
    <w:rsid w:val="002158D3"/>
    <w:rsid w:val="0022357F"/>
    <w:rsid w:val="00250A2D"/>
    <w:rsid w:val="00267151"/>
    <w:rsid w:val="002763CF"/>
    <w:rsid w:val="00283E96"/>
    <w:rsid w:val="00285B0B"/>
    <w:rsid w:val="00294300"/>
    <w:rsid w:val="002966CB"/>
    <w:rsid w:val="002A315F"/>
    <w:rsid w:val="002A4785"/>
    <w:rsid w:val="002B1A37"/>
    <w:rsid w:val="002B76D2"/>
    <w:rsid w:val="002C63FC"/>
    <w:rsid w:val="002C70B2"/>
    <w:rsid w:val="002D5908"/>
    <w:rsid w:val="002E2E3D"/>
    <w:rsid w:val="002E6F7A"/>
    <w:rsid w:val="002F0957"/>
    <w:rsid w:val="002F6E18"/>
    <w:rsid w:val="0033329A"/>
    <w:rsid w:val="003332E2"/>
    <w:rsid w:val="00342F8E"/>
    <w:rsid w:val="00344FDE"/>
    <w:rsid w:val="003557F9"/>
    <w:rsid w:val="00356E1A"/>
    <w:rsid w:val="00365843"/>
    <w:rsid w:val="00380F07"/>
    <w:rsid w:val="0038560C"/>
    <w:rsid w:val="00393799"/>
    <w:rsid w:val="003B290B"/>
    <w:rsid w:val="003B5211"/>
    <w:rsid w:val="003B6102"/>
    <w:rsid w:val="003B6401"/>
    <w:rsid w:val="003B7D78"/>
    <w:rsid w:val="003C2C34"/>
    <w:rsid w:val="003C40F4"/>
    <w:rsid w:val="003D50EF"/>
    <w:rsid w:val="003D59A3"/>
    <w:rsid w:val="003E0F89"/>
    <w:rsid w:val="003E3D62"/>
    <w:rsid w:val="003E6B06"/>
    <w:rsid w:val="0040266E"/>
    <w:rsid w:val="004033BF"/>
    <w:rsid w:val="00430D32"/>
    <w:rsid w:val="004438EB"/>
    <w:rsid w:val="004475B3"/>
    <w:rsid w:val="00454E06"/>
    <w:rsid w:val="00455644"/>
    <w:rsid w:val="004556DA"/>
    <w:rsid w:val="00473CF2"/>
    <w:rsid w:val="004816FD"/>
    <w:rsid w:val="00483DC0"/>
    <w:rsid w:val="004849F7"/>
    <w:rsid w:val="004C280D"/>
    <w:rsid w:val="004D3C17"/>
    <w:rsid w:val="00501ECF"/>
    <w:rsid w:val="00510BA5"/>
    <w:rsid w:val="00531A33"/>
    <w:rsid w:val="00534526"/>
    <w:rsid w:val="00550E11"/>
    <w:rsid w:val="00552F22"/>
    <w:rsid w:val="0055399E"/>
    <w:rsid w:val="005543DA"/>
    <w:rsid w:val="00567B47"/>
    <w:rsid w:val="00582057"/>
    <w:rsid w:val="005A2483"/>
    <w:rsid w:val="005C2310"/>
    <w:rsid w:val="005D3ADE"/>
    <w:rsid w:val="005D3EDB"/>
    <w:rsid w:val="0062148E"/>
    <w:rsid w:val="00626993"/>
    <w:rsid w:val="006317BE"/>
    <w:rsid w:val="00633B31"/>
    <w:rsid w:val="0065599A"/>
    <w:rsid w:val="006603E7"/>
    <w:rsid w:val="00694E24"/>
    <w:rsid w:val="006A58CC"/>
    <w:rsid w:val="006A68D7"/>
    <w:rsid w:val="006D2155"/>
    <w:rsid w:val="006F2DE2"/>
    <w:rsid w:val="006F4CD0"/>
    <w:rsid w:val="006F6F68"/>
    <w:rsid w:val="00706E4C"/>
    <w:rsid w:val="00722B51"/>
    <w:rsid w:val="00726622"/>
    <w:rsid w:val="00730BA1"/>
    <w:rsid w:val="00733358"/>
    <w:rsid w:val="00736861"/>
    <w:rsid w:val="0074582C"/>
    <w:rsid w:val="00750942"/>
    <w:rsid w:val="00761D50"/>
    <w:rsid w:val="00766747"/>
    <w:rsid w:val="00784E56"/>
    <w:rsid w:val="00794B5E"/>
    <w:rsid w:val="007A1384"/>
    <w:rsid w:val="007D5BA0"/>
    <w:rsid w:val="007E0446"/>
    <w:rsid w:val="007E146B"/>
    <w:rsid w:val="007E22AA"/>
    <w:rsid w:val="007E66CB"/>
    <w:rsid w:val="007F3839"/>
    <w:rsid w:val="008111AF"/>
    <w:rsid w:val="00824155"/>
    <w:rsid w:val="00863AFE"/>
    <w:rsid w:val="00863E53"/>
    <w:rsid w:val="008708B6"/>
    <w:rsid w:val="0089111A"/>
    <w:rsid w:val="00896EF6"/>
    <w:rsid w:val="008A12B6"/>
    <w:rsid w:val="008B5391"/>
    <w:rsid w:val="008B6133"/>
    <w:rsid w:val="008E03EA"/>
    <w:rsid w:val="008E2C9F"/>
    <w:rsid w:val="008E5968"/>
    <w:rsid w:val="008F7513"/>
    <w:rsid w:val="00905E0F"/>
    <w:rsid w:val="00906576"/>
    <w:rsid w:val="00916A59"/>
    <w:rsid w:val="00922EB5"/>
    <w:rsid w:val="00927627"/>
    <w:rsid w:val="00931211"/>
    <w:rsid w:val="00962E96"/>
    <w:rsid w:val="0098282D"/>
    <w:rsid w:val="009959E8"/>
    <w:rsid w:val="00996E39"/>
    <w:rsid w:val="009B50B6"/>
    <w:rsid w:val="009B56D0"/>
    <w:rsid w:val="009B6DC2"/>
    <w:rsid w:val="009E1F34"/>
    <w:rsid w:val="00A04A42"/>
    <w:rsid w:val="00A211B4"/>
    <w:rsid w:val="00A2295F"/>
    <w:rsid w:val="00A411D1"/>
    <w:rsid w:val="00A45149"/>
    <w:rsid w:val="00A57C75"/>
    <w:rsid w:val="00A67DEC"/>
    <w:rsid w:val="00A73649"/>
    <w:rsid w:val="00A76603"/>
    <w:rsid w:val="00A84F5D"/>
    <w:rsid w:val="00A87B16"/>
    <w:rsid w:val="00A92052"/>
    <w:rsid w:val="00AB453F"/>
    <w:rsid w:val="00AB4AE5"/>
    <w:rsid w:val="00AD46B0"/>
    <w:rsid w:val="00AE0D5F"/>
    <w:rsid w:val="00B102C2"/>
    <w:rsid w:val="00B120FD"/>
    <w:rsid w:val="00B171E5"/>
    <w:rsid w:val="00B51926"/>
    <w:rsid w:val="00B57470"/>
    <w:rsid w:val="00B64CDE"/>
    <w:rsid w:val="00B71713"/>
    <w:rsid w:val="00B738DD"/>
    <w:rsid w:val="00B83F29"/>
    <w:rsid w:val="00B964FA"/>
    <w:rsid w:val="00BA0801"/>
    <w:rsid w:val="00BA0A48"/>
    <w:rsid w:val="00BA1224"/>
    <w:rsid w:val="00BB33C7"/>
    <w:rsid w:val="00BC7755"/>
    <w:rsid w:val="00BD1153"/>
    <w:rsid w:val="00C02086"/>
    <w:rsid w:val="00C13499"/>
    <w:rsid w:val="00C33B31"/>
    <w:rsid w:val="00C34675"/>
    <w:rsid w:val="00C45415"/>
    <w:rsid w:val="00C476A5"/>
    <w:rsid w:val="00C56BFC"/>
    <w:rsid w:val="00C61A19"/>
    <w:rsid w:val="00C777D4"/>
    <w:rsid w:val="00C842CD"/>
    <w:rsid w:val="00CB483E"/>
    <w:rsid w:val="00CD70DF"/>
    <w:rsid w:val="00D0126A"/>
    <w:rsid w:val="00D13164"/>
    <w:rsid w:val="00D2480A"/>
    <w:rsid w:val="00D32152"/>
    <w:rsid w:val="00D3650F"/>
    <w:rsid w:val="00D43FC6"/>
    <w:rsid w:val="00D4435C"/>
    <w:rsid w:val="00D503B2"/>
    <w:rsid w:val="00D560F8"/>
    <w:rsid w:val="00D83A89"/>
    <w:rsid w:val="00D87FEF"/>
    <w:rsid w:val="00D92AE1"/>
    <w:rsid w:val="00DA5347"/>
    <w:rsid w:val="00DA64FC"/>
    <w:rsid w:val="00DA6953"/>
    <w:rsid w:val="00DA7556"/>
    <w:rsid w:val="00DA7C12"/>
    <w:rsid w:val="00DC223D"/>
    <w:rsid w:val="00DD7C1B"/>
    <w:rsid w:val="00DF4A69"/>
    <w:rsid w:val="00E00927"/>
    <w:rsid w:val="00E15123"/>
    <w:rsid w:val="00E15AB2"/>
    <w:rsid w:val="00E34643"/>
    <w:rsid w:val="00E34C6E"/>
    <w:rsid w:val="00E3605F"/>
    <w:rsid w:val="00E40573"/>
    <w:rsid w:val="00E56A1B"/>
    <w:rsid w:val="00E611B9"/>
    <w:rsid w:val="00E72950"/>
    <w:rsid w:val="00E72B12"/>
    <w:rsid w:val="00E72C25"/>
    <w:rsid w:val="00E867DB"/>
    <w:rsid w:val="00E930D0"/>
    <w:rsid w:val="00E96041"/>
    <w:rsid w:val="00EB5D81"/>
    <w:rsid w:val="00EC7FF7"/>
    <w:rsid w:val="00ED4FDF"/>
    <w:rsid w:val="00EE440D"/>
    <w:rsid w:val="00EF336F"/>
    <w:rsid w:val="00F153BB"/>
    <w:rsid w:val="00F212D0"/>
    <w:rsid w:val="00F44A92"/>
    <w:rsid w:val="00F477C9"/>
    <w:rsid w:val="00F510C6"/>
    <w:rsid w:val="00F51E48"/>
    <w:rsid w:val="00F6236C"/>
    <w:rsid w:val="00F6521A"/>
    <w:rsid w:val="00F85D0F"/>
    <w:rsid w:val="00F901E2"/>
    <w:rsid w:val="00F957F9"/>
    <w:rsid w:val="00FB441D"/>
    <w:rsid w:val="00FB4F6C"/>
    <w:rsid w:val="00FB6E08"/>
    <w:rsid w:val="00FB7705"/>
    <w:rsid w:val="00FD37A0"/>
    <w:rsid w:val="00FD4AA4"/>
    <w:rsid w:val="00FD55A4"/>
    <w:rsid w:val="00FF26D0"/>
    <w:rsid w:val="00FF3FB5"/>
    <w:rsid w:val="00FF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15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5543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543DA"/>
    <w:rPr>
      <w:b/>
      <w:bCs/>
    </w:rPr>
  </w:style>
  <w:style w:type="character" w:styleId="aa">
    <w:name w:val="Emphasis"/>
    <w:basedOn w:val="a0"/>
    <w:uiPriority w:val="20"/>
    <w:qFormat/>
    <w:rsid w:val="005543DA"/>
    <w:rPr>
      <w:i/>
      <w:iCs/>
    </w:rPr>
  </w:style>
  <w:style w:type="character" w:customStyle="1" w:styleId="apple-converted-space">
    <w:name w:val="apple-converted-space"/>
    <w:basedOn w:val="a0"/>
    <w:rsid w:val="005543DA"/>
  </w:style>
  <w:style w:type="character" w:customStyle="1" w:styleId="10">
    <w:name w:val="Заголовок 1 Знак"/>
    <w:basedOn w:val="a0"/>
    <w:link w:val="1"/>
    <w:uiPriority w:val="9"/>
    <w:rsid w:val="00F15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454E06"/>
  </w:style>
  <w:style w:type="character" w:customStyle="1" w:styleId="name">
    <w:name w:val="name"/>
    <w:basedOn w:val="a0"/>
    <w:rsid w:val="00DA75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0583402" TargetMode="External"/><Relationship Id="rId13" Type="http://schemas.openxmlformats.org/officeDocument/2006/relationships/hyperlink" Target="http://ejcts.oxfordjournals.org/content/38/1/115.2.ful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17669933" TargetMode="External"/><Relationship Id="rId12" Type="http://schemas.openxmlformats.org/officeDocument/2006/relationships/hyperlink" Target="http://www.ncbi.nlm.nih.gov/pubmed/205834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cbi.nlm.nih.gov/pubmed/26956806" TargetMode="External"/><Relationship Id="rId11" Type="http://schemas.openxmlformats.org/officeDocument/2006/relationships/hyperlink" Target="http://www.ncbi.nlm.nih.gov/pubmed/1766993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cbi.nlm.nih.gov/pubmed/269568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1910127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6A56CC-7FD3-497C-A1B1-238DD95A7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8</Pages>
  <Words>2134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72</cp:revision>
  <dcterms:created xsi:type="dcterms:W3CDTF">2016-06-23T12:25:00Z</dcterms:created>
  <dcterms:modified xsi:type="dcterms:W3CDTF">2016-07-25T04:31:00Z</dcterms:modified>
</cp:coreProperties>
</file>